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8BD7" w14:textId="6FAF7C3A" w:rsidR="00040CFE" w:rsidRPr="00300EEC" w:rsidRDefault="00040CFE" w:rsidP="00040CFE">
      <w:pPr>
        <w:jc w:val="center"/>
        <w:outlineLvl w:val="0"/>
        <w:rPr>
          <w:rStyle w:val="3"/>
          <w:rFonts w:ascii="Arial" w:hAnsi="Arial" w:cs="Arial"/>
          <w:b/>
          <w:iCs w:val="0"/>
          <w:sz w:val="28"/>
          <w:szCs w:val="28"/>
        </w:rPr>
      </w:pPr>
      <w:r w:rsidRPr="00300EEC">
        <w:rPr>
          <w:rStyle w:val="3"/>
          <w:rFonts w:ascii="Arial" w:hAnsi="Arial" w:cs="Arial"/>
          <w:b/>
          <w:iCs w:val="0"/>
          <w:sz w:val="28"/>
          <w:szCs w:val="28"/>
        </w:rPr>
        <w:t>Melodía</w:t>
      </w:r>
      <w:r w:rsidR="00383A27" w:rsidRPr="00300EEC">
        <w:rPr>
          <w:rStyle w:val="3"/>
          <w:rFonts w:ascii="Arial" w:hAnsi="Arial" w:cs="Arial"/>
          <w:b/>
          <w:iCs w:val="0"/>
          <w:sz w:val="28"/>
          <w:szCs w:val="28"/>
        </w:rPr>
        <w:t>202</w:t>
      </w:r>
      <w:r w:rsidR="00EC66BD">
        <w:rPr>
          <w:rStyle w:val="3"/>
          <w:rFonts w:ascii="Arial" w:hAnsi="Arial" w:cs="Arial"/>
          <w:b/>
          <w:iCs w:val="0"/>
          <w:sz w:val="28"/>
          <w:szCs w:val="28"/>
        </w:rPr>
        <w:t>6</w:t>
      </w:r>
    </w:p>
    <w:p w14:paraId="79B87BBD" w14:textId="77777777" w:rsidR="00040CFE" w:rsidRPr="00A62654" w:rsidRDefault="00040CFE" w:rsidP="00040CFE">
      <w:pPr>
        <w:jc w:val="center"/>
        <w:outlineLvl w:val="0"/>
        <w:rPr>
          <w:rFonts w:ascii="Arial Narrow" w:hAnsi="Arial Narrow"/>
          <w:sz w:val="22"/>
          <w:szCs w:val="22"/>
        </w:rPr>
      </w:pPr>
      <w:bookmarkStart w:id="0" w:name="bookmark3"/>
      <w:r w:rsidRPr="00A62654">
        <w:rPr>
          <w:rStyle w:val="21"/>
          <w:bCs w:val="0"/>
          <w:sz w:val="22"/>
          <w:szCs w:val="22"/>
        </w:rPr>
        <w:t xml:space="preserve">8DÍAS/7 </w:t>
      </w:r>
      <w:r w:rsidRPr="00A62654">
        <w:rPr>
          <w:rStyle w:val="2"/>
          <w:rFonts w:eastAsia="Arial"/>
          <w:bCs w:val="0"/>
          <w:sz w:val="22"/>
          <w:szCs w:val="22"/>
        </w:rPr>
        <w:t>NOCHES</w:t>
      </w:r>
      <w:bookmarkEnd w:id="0"/>
    </w:p>
    <w:p w14:paraId="356FEA30" w14:textId="51A3B91F" w:rsidR="00040CFE" w:rsidRPr="00A62654" w:rsidRDefault="00040CFE" w:rsidP="00040CFE">
      <w:pPr>
        <w:outlineLvl w:val="0"/>
        <w:rPr>
          <w:rFonts w:ascii="Arial Narrow" w:hAnsi="Arial Narrow"/>
          <w:sz w:val="22"/>
          <w:szCs w:val="22"/>
        </w:rPr>
      </w:pPr>
      <w:r w:rsidRPr="00A62654">
        <w:rPr>
          <w:rStyle w:val="26"/>
          <w:bCs w:val="0"/>
          <w:sz w:val="22"/>
          <w:szCs w:val="22"/>
        </w:rPr>
        <w:t>Llegada a Atenas en 20</w:t>
      </w:r>
      <w:r>
        <w:rPr>
          <w:rStyle w:val="26"/>
          <w:bCs w:val="0"/>
          <w:sz w:val="22"/>
          <w:szCs w:val="22"/>
        </w:rPr>
        <w:t>2</w:t>
      </w:r>
      <w:r w:rsidR="00EC66BD">
        <w:rPr>
          <w:rStyle w:val="26"/>
          <w:bCs w:val="0"/>
          <w:sz w:val="22"/>
          <w:szCs w:val="22"/>
        </w:rPr>
        <w:t>6</w:t>
      </w:r>
      <w:r w:rsidRPr="00A62654">
        <w:rPr>
          <w:rStyle w:val="26"/>
          <w:bCs w:val="0"/>
          <w:sz w:val="22"/>
          <w:szCs w:val="22"/>
        </w:rPr>
        <w:t>: Diariamente a partir de</w:t>
      </w:r>
      <w:r>
        <w:rPr>
          <w:rStyle w:val="26"/>
          <w:bCs w:val="0"/>
          <w:sz w:val="22"/>
          <w:szCs w:val="22"/>
        </w:rPr>
        <w:t>l 01 de</w:t>
      </w:r>
      <w:r w:rsidRPr="00A62654">
        <w:rPr>
          <w:rStyle w:val="26"/>
          <w:bCs w:val="0"/>
          <w:sz w:val="22"/>
          <w:szCs w:val="22"/>
        </w:rPr>
        <w:t xml:space="preserve"> </w:t>
      </w:r>
      <w:r w:rsidR="00300EEC">
        <w:rPr>
          <w:rStyle w:val="26"/>
          <w:bCs w:val="0"/>
          <w:sz w:val="22"/>
          <w:szCs w:val="22"/>
        </w:rPr>
        <w:t>abril</w:t>
      </w:r>
      <w:r w:rsidRPr="00A62654">
        <w:rPr>
          <w:rStyle w:val="26"/>
          <w:bCs w:val="0"/>
          <w:sz w:val="22"/>
          <w:szCs w:val="22"/>
        </w:rPr>
        <w:t xml:space="preserve"> hasta</w:t>
      </w:r>
      <w:r>
        <w:rPr>
          <w:rStyle w:val="26"/>
          <w:bCs w:val="0"/>
          <w:sz w:val="22"/>
          <w:szCs w:val="22"/>
        </w:rPr>
        <w:t xml:space="preserve"> el 2</w:t>
      </w:r>
      <w:r w:rsidR="00383A27">
        <w:rPr>
          <w:rStyle w:val="26"/>
          <w:bCs w:val="0"/>
          <w:sz w:val="22"/>
          <w:szCs w:val="22"/>
        </w:rPr>
        <w:t>5</w:t>
      </w:r>
      <w:r>
        <w:rPr>
          <w:rStyle w:val="26"/>
          <w:bCs w:val="0"/>
          <w:sz w:val="22"/>
          <w:szCs w:val="22"/>
        </w:rPr>
        <w:t xml:space="preserve"> de</w:t>
      </w:r>
      <w:r w:rsidRPr="00A62654">
        <w:rPr>
          <w:rStyle w:val="26"/>
          <w:bCs w:val="0"/>
          <w:sz w:val="22"/>
          <w:szCs w:val="22"/>
        </w:rPr>
        <w:t xml:space="preserve"> </w:t>
      </w:r>
      <w:r w:rsidR="00300EEC" w:rsidRPr="00A62654">
        <w:rPr>
          <w:rStyle w:val="26"/>
          <w:bCs w:val="0"/>
          <w:sz w:val="22"/>
          <w:szCs w:val="22"/>
        </w:rPr>
        <w:t>octubre</w:t>
      </w:r>
      <w:r w:rsidR="00383A27">
        <w:rPr>
          <w:rStyle w:val="26"/>
          <w:bCs w:val="0"/>
          <w:sz w:val="22"/>
          <w:szCs w:val="22"/>
        </w:rPr>
        <w:t xml:space="preserve"> de 202</w:t>
      </w:r>
      <w:r w:rsidR="00EC66BD">
        <w:rPr>
          <w:rStyle w:val="26"/>
          <w:bCs w:val="0"/>
          <w:sz w:val="22"/>
          <w:szCs w:val="22"/>
        </w:rPr>
        <w:t>6</w:t>
      </w:r>
      <w:r>
        <w:rPr>
          <w:rStyle w:val="26"/>
          <w:bCs w:val="0"/>
          <w:sz w:val="22"/>
          <w:szCs w:val="22"/>
        </w:rPr>
        <w:t>.</w:t>
      </w:r>
    </w:p>
    <w:p w14:paraId="2177F5E7" w14:textId="77777777" w:rsidR="00040CFE" w:rsidRPr="00A62654" w:rsidRDefault="00040CFE" w:rsidP="00040CFE">
      <w:pPr>
        <w:rPr>
          <w:rFonts w:ascii="Arial Narrow" w:hAnsi="Arial Narrow"/>
          <w:sz w:val="22"/>
          <w:szCs w:val="22"/>
        </w:rPr>
      </w:pPr>
    </w:p>
    <w:p w14:paraId="71904889" w14:textId="77777777" w:rsidR="00040CFE" w:rsidRDefault="00040CFE" w:rsidP="00040CFE">
      <w:pPr>
        <w:pStyle w:val="1"/>
        <w:shd w:val="clear" w:color="auto" w:fill="auto"/>
        <w:spacing w:before="0" w:line="240" w:lineRule="auto"/>
        <w:ind w:left="60"/>
        <w:jc w:val="both"/>
        <w:rPr>
          <w:b/>
          <w:color w:val="FF0000"/>
          <w:sz w:val="20"/>
          <w:szCs w:val="20"/>
          <w:lang w:val="es-ES"/>
        </w:rPr>
      </w:pPr>
    </w:p>
    <w:p w14:paraId="473BA3FC" w14:textId="77777777" w:rsidR="00040CFE" w:rsidRPr="00A62654" w:rsidRDefault="00040CFE" w:rsidP="00040CFE">
      <w:pPr>
        <w:outlineLvl w:val="0"/>
        <w:rPr>
          <w:rStyle w:val="39"/>
          <w:bCs w:val="0"/>
          <w:sz w:val="22"/>
          <w:szCs w:val="22"/>
        </w:rPr>
      </w:pPr>
      <w:bookmarkStart w:id="1" w:name="bookmark1"/>
      <w:r w:rsidRPr="00A62654">
        <w:rPr>
          <w:rStyle w:val="39"/>
          <w:bCs w:val="0"/>
          <w:sz w:val="22"/>
          <w:szCs w:val="22"/>
        </w:rPr>
        <w:t>ITINERARIO</w:t>
      </w:r>
    </w:p>
    <w:p w14:paraId="560EC9E5" w14:textId="77777777" w:rsidR="00040CFE" w:rsidRPr="00A62654" w:rsidRDefault="00040CFE" w:rsidP="00040CFE">
      <w:pPr>
        <w:rPr>
          <w:rStyle w:val="39"/>
          <w:bCs w:val="0"/>
          <w:sz w:val="22"/>
          <w:szCs w:val="22"/>
        </w:rPr>
      </w:pPr>
    </w:p>
    <w:p w14:paraId="10643DBF"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1: </w:t>
      </w:r>
      <w:r w:rsidRPr="00A62654">
        <w:rPr>
          <w:rStyle w:val="32"/>
          <w:bCs w:val="0"/>
          <w:sz w:val="22"/>
          <w:szCs w:val="22"/>
        </w:rPr>
        <w:t>ATENAS</w:t>
      </w:r>
      <w:bookmarkEnd w:id="1"/>
    </w:p>
    <w:p w14:paraId="70A17CE9" w14:textId="77777777" w:rsidR="00040CFE" w:rsidRPr="00A62654" w:rsidRDefault="00040CFE" w:rsidP="00040CFE">
      <w:pPr>
        <w:rPr>
          <w:rFonts w:ascii="Arial Narrow" w:hAnsi="Arial Narrow"/>
          <w:sz w:val="22"/>
          <w:szCs w:val="22"/>
        </w:rPr>
      </w:pPr>
      <w:r w:rsidRPr="00A62654">
        <w:rPr>
          <w:rStyle w:val="a0"/>
          <w:sz w:val="22"/>
          <w:szCs w:val="22"/>
        </w:rPr>
        <w:t xml:space="preserve">A su llegada, será recibido y trasladado al hotel </w:t>
      </w:r>
      <w:r>
        <w:rPr>
          <w:rStyle w:val="a0"/>
          <w:sz w:val="22"/>
          <w:szCs w:val="22"/>
        </w:rPr>
        <w:t>seleccionado</w:t>
      </w:r>
      <w:r w:rsidRPr="00A62654">
        <w:rPr>
          <w:rStyle w:val="a0"/>
          <w:sz w:val="22"/>
          <w:szCs w:val="22"/>
        </w:rPr>
        <w:t>. Resto del día libre.</w:t>
      </w:r>
    </w:p>
    <w:p w14:paraId="7E41DD25" w14:textId="77777777" w:rsidR="00040CFE" w:rsidRDefault="00040CFE" w:rsidP="00040CFE">
      <w:pPr>
        <w:outlineLvl w:val="0"/>
        <w:rPr>
          <w:rStyle w:val="30"/>
          <w:bCs w:val="0"/>
          <w:sz w:val="22"/>
          <w:szCs w:val="22"/>
        </w:rPr>
      </w:pPr>
      <w:bookmarkStart w:id="2" w:name="bookmark2"/>
    </w:p>
    <w:p w14:paraId="3FCDC0DD"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2: </w:t>
      </w:r>
      <w:r w:rsidRPr="00A62654">
        <w:rPr>
          <w:rStyle w:val="32"/>
          <w:bCs w:val="0"/>
          <w:sz w:val="22"/>
          <w:szCs w:val="22"/>
        </w:rPr>
        <w:t>ATENAS</w:t>
      </w:r>
      <w:bookmarkEnd w:id="2"/>
    </w:p>
    <w:p w14:paraId="536CB1D4" w14:textId="77777777" w:rsidR="00040CFE" w:rsidRPr="00A336D5" w:rsidRDefault="00040CFE" w:rsidP="00040CFE">
      <w:pPr>
        <w:jc w:val="both"/>
        <w:rPr>
          <w:rFonts w:ascii="Arial Narrow" w:hAnsi="Arial Narrow"/>
          <w:b/>
          <w:bCs/>
          <w:sz w:val="22"/>
          <w:szCs w:val="22"/>
        </w:rPr>
      </w:pPr>
      <w:bookmarkStart w:id="3" w:name="bookmark5"/>
      <w:r w:rsidRPr="00A336D5">
        <w:rPr>
          <w:rStyle w:val="41"/>
          <w:b/>
          <w:bCs/>
          <w:sz w:val="22"/>
          <w:szCs w:val="22"/>
        </w:rPr>
        <w:t xml:space="preserve">Por la mañana, visita panorámica del centro Neoclásico Ateniense: Parlamento, Universidad, Biblioteca y Academia Nacional, Palacio Ilion, Templo de Zeus, Puerta de Adriano, Estadio </w:t>
      </w:r>
      <w:proofErr w:type="spellStart"/>
      <w:r w:rsidRPr="00A336D5">
        <w:rPr>
          <w:rStyle w:val="41"/>
          <w:b/>
          <w:bCs/>
          <w:sz w:val="22"/>
          <w:szCs w:val="22"/>
        </w:rPr>
        <w:t>Panatenáico</w:t>
      </w:r>
      <w:proofErr w:type="spellEnd"/>
      <w:r w:rsidRPr="00A336D5">
        <w:rPr>
          <w:rStyle w:val="41"/>
          <w:b/>
          <w:bCs/>
          <w:sz w:val="22"/>
          <w:szCs w:val="22"/>
        </w:rPr>
        <w:t xml:space="preserve"> y otros monumentos míticos. Finalizada la panorámica, visita a la imponente Acrópolis. Tarde libre en la ciudad.</w:t>
      </w:r>
    </w:p>
    <w:p w14:paraId="0BEF002A" w14:textId="77777777" w:rsidR="00040CFE" w:rsidRDefault="00040CFE" w:rsidP="00040CFE">
      <w:pPr>
        <w:outlineLvl w:val="0"/>
        <w:rPr>
          <w:rStyle w:val="30"/>
          <w:bCs w:val="0"/>
          <w:sz w:val="22"/>
          <w:szCs w:val="22"/>
        </w:rPr>
      </w:pPr>
    </w:p>
    <w:p w14:paraId="6AE5FF2E"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3: </w:t>
      </w:r>
      <w:r w:rsidRPr="00A62654">
        <w:rPr>
          <w:rStyle w:val="32"/>
          <w:bCs w:val="0"/>
          <w:sz w:val="22"/>
          <w:szCs w:val="22"/>
        </w:rPr>
        <w:t>ATENAS</w:t>
      </w:r>
      <w:r>
        <w:rPr>
          <w:rStyle w:val="32"/>
          <w:bCs w:val="0"/>
          <w:sz w:val="22"/>
          <w:szCs w:val="22"/>
        </w:rPr>
        <w:t xml:space="preserve"> </w:t>
      </w:r>
      <w:r w:rsidRPr="00A62654">
        <w:rPr>
          <w:rStyle w:val="32"/>
          <w:bCs w:val="0"/>
          <w:sz w:val="22"/>
          <w:szCs w:val="22"/>
        </w:rPr>
        <w:t>/</w:t>
      </w:r>
      <w:r w:rsidRPr="005D50F6">
        <w:rPr>
          <w:rStyle w:val="32"/>
          <w:bCs w:val="0"/>
          <w:sz w:val="22"/>
          <w:szCs w:val="22"/>
        </w:rPr>
        <w:t xml:space="preserve"> </w:t>
      </w:r>
      <w:r w:rsidRPr="00A62654">
        <w:rPr>
          <w:rStyle w:val="32"/>
          <w:bCs w:val="0"/>
          <w:sz w:val="22"/>
          <w:szCs w:val="22"/>
        </w:rPr>
        <w:t>SANTORINI</w:t>
      </w:r>
    </w:p>
    <w:p w14:paraId="147B8332" w14:textId="77777777" w:rsidR="00040CFE" w:rsidRPr="00A62654" w:rsidRDefault="00040CFE" w:rsidP="00040CFE">
      <w:pPr>
        <w:rPr>
          <w:rFonts w:ascii="Arial Narrow" w:hAnsi="Arial Narrow"/>
          <w:sz w:val="22"/>
          <w:szCs w:val="22"/>
        </w:rPr>
      </w:pPr>
      <w:r w:rsidRPr="00A62654">
        <w:rPr>
          <w:rStyle w:val="a0"/>
          <w:sz w:val="22"/>
          <w:szCs w:val="22"/>
        </w:rPr>
        <w:t>Por la mañana, traslado al puerto para embarcar en el ferry con destino a Santorini</w:t>
      </w:r>
      <w:r>
        <w:rPr>
          <w:rStyle w:val="a0"/>
          <w:sz w:val="22"/>
          <w:szCs w:val="22"/>
        </w:rPr>
        <w:t xml:space="preserve"> (duración de viaje 8 horas)</w:t>
      </w:r>
      <w:r w:rsidRPr="00A62654">
        <w:rPr>
          <w:rStyle w:val="a0"/>
          <w:sz w:val="22"/>
          <w:szCs w:val="22"/>
        </w:rPr>
        <w:t xml:space="preserve">. Llegada y traslado al hotel </w:t>
      </w:r>
      <w:r>
        <w:rPr>
          <w:rStyle w:val="a0"/>
          <w:sz w:val="22"/>
          <w:szCs w:val="22"/>
        </w:rPr>
        <w:t>seleccionado.</w:t>
      </w:r>
    </w:p>
    <w:p w14:paraId="6164D5D3" w14:textId="77777777" w:rsidR="00040CFE" w:rsidRDefault="00040CFE" w:rsidP="00040CFE">
      <w:pPr>
        <w:outlineLvl w:val="0"/>
        <w:rPr>
          <w:rStyle w:val="30"/>
          <w:bCs w:val="0"/>
          <w:sz w:val="22"/>
          <w:szCs w:val="22"/>
        </w:rPr>
      </w:pPr>
      <w:bookmarkStart w:id="4" w:name="bookmark8"/>
    </w:p>
    <w:p w14:paraId="746BF67C"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w:t>
      </w:r>
      <w:r>
        <w:rPr>
          <w:rStyle w:val="30"/>
          <w:bCs w:val="0"/>
          <w:sz w:val="22"/>
          <w:szCs w:val="22"/>
        </w:rPr>
        <w:t>4</w:t>
      </w:r>
      <w:r w:rsidRPr="00A62654">
        <w:rPr>
          <w:rStyle w:val="30"/>
          <w:bCs w:val="0"/>
          <w:sz w:val="22"/>
          <w:szCs w:val="22"/>
        </w:rPr>
        <w:t xml:space="preserve">: </w:t>
      </w:r>
      <w:r w:rsidRPr="00A62654">
        <w:rPr>
          <w:rStyle w:val="32"/>
          <w:bCs w:val="0"/>
          <w:sz w:val="22"/>
          <w:szCs w:val="22"/>
        </w:rPr>
        <w:t>SANTORINI</w:t>
      </w:r>
      <w:bookmarkEnd w:id="4"/>
    </w:p>
    <w:p w14:paraId="6CDBF665" w14:textId="77777777" w:rsidR="00040CFE" w:rsidRPr="00A336D5" w:rsidRDefault="00040CFE" w:rsidP="00040CFE">
      <w:pPr>
        <w:jc w:val="both"/>
        <w:rPr>
          <w:rFonts w:ascii="Arial Narrow" w:hAnsi="Arial Narrow"/>
          <w:b/>
          <w:bCs/>
          <w:sz w:val="22"/>
          <w:szCs w:val="22"/>
        </w:rPr>
      </w:pPr>
      <w:bookmarkStart w:id="5" w:name="bookmark7"/>
      <w:r w:rsidRPr="00A336D5">
        <w:rPr>
          <w:rStyle w:val="41"/>
          <w:b/>
          <w:bCs/>
          <w:sz w:val="22"/>
          <w:szCs w:val="22"/>
        </w:rPr>
        <w:t>Día libre en la mágica isla de Santorini, señalada por muchos como el “Continente Perdido de la Atlántida”. Disfrute de un paseo en velero tradicional (incluido en el paquete) que visita las pequeñas islas de Nea Kameni &amp; Palea Kameni localizadas dentro de la</w:t>
      </w:r>
      <w:r>
        <w:rPr>
          <w:rStyle w:val="41"/>
          <w:b/>
          <w:bCs/>
          <w:sz w:val="22"/>
          <w:szCs w:val="22"/>
        </w:rPr>
        <w:t xml:space="preserve"> </w:t>
      </w:r>
      <w:r w:rsidRPr="00A336D5">
        <w:rPr>
          <w:rStyle w:val="41"/>
          <w:b/>
          <w:bCs/>
          <w:sz w:val="22"/>
          <w:szCs w:val="22"/>
        </w:rPr>
        <w:t xml:space="preserve">Caldera y sus aguas termales verdes y amarillas. La capital de Fira que se encuentra en la parte más alta de la isla, es una ciudad con casitas encaladas, callejuelas, cafés al aire libre y bonitas tiendas. </w:t>
      </w:r>
    </w:p>
    <w:p w14:paraId="4D886A91" w14:textId="77777777" w:rsidR="00040CFE" w:rsidRDefault="00040CFE" w:rsidP="00040CFE">
      <w:pPr>
        <w:outlineLvl w:val="0"/>
        <w:rPr>
          <w:rStyle w:val="30"/>
          <w:bCs w:val="0"/>
          <w:sz w:val="22"/>
          <w:szCs w:val="22"/>
        </w:rPr>
      </w:pPr>
    </w:p>
    <w:p w14:paraId="056D097B"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5: </w:t>
      </w:r>
      <w:r w:rsidRPr="00A62654">
        <w:rPr>
          <w:rStyle w:val="32"/>
          <w:bCs w:val="0"/>
          <w:sz w:val="22"/>
          <w:szCs w:val="22"/>
        </w:rPr>
        <w:t>SANTORINI</w:t>
      </w:r>
      <w:bookmarkEnd w:id="5"/>
      <w:r>
        <w:rPr>
          <w:rStyle w:val="32"/>
          <w:bCs w:val="0"/>
          <w:sz w:val="22"/>
          <w:szCs w:val="22"/>
        </w:rPr>
        <w:t xml:space="preserve"> / MYKONOS </w:t>
      </w:r>
    </w:p>
    <w:p w14:paraId="63A06A42" w14:textId="1B05A756" w:rsidR="00040CFE" w:rsidRDefault="00040CFE" w:rsidP="00300EEC">
      <w:pPr>
        <w:rPr>
          <w:rFonts w:ascii="Arial Narrow" w:hAnsi="Arial Narrow"/>
          <w:sz w:val="22"/>
          <w:szCs w:val="22"/>
        </w:rPr>
      </w:pPr>
      <w:r>
        <w:rPr>
          <w:rStyle w:val="a0"/>
          <w:sz w:val="22"/>
          <w:szCs w:val="22"/>
        </w:rPr>
        <w:t xml:space="preserve">A la indicada, </w:t>
      </w:r>
      <w:r w:rsidRPr="00A62654">
        <w:rPr>
          <w:rStyle w:val="a0"/>
          <w:sz w:val="22"/>
          <w:szCs w:val="22"/>
        </w:rPr>
        <w:t>traslad</w:t>
      </w:r>
      <w:r>
        <w:rPr>
          <w:rStyle w:val="a0"/>
          <w:sz w:val="22"/>
          <w:szCs w:val="22"/>
        </w:rPr>
        <w:t xml:space="preserve">o al puerto para embarcar en el ferry </w:t>
      </w:r>
      <w:r w:rsidRPr="00A62654">
        <w:rPr>
          <w:rStyle w:val="a0"/>
          <w:sz w:val="22"/>
          <w:szCs w:val="22"/>
        </w:rPr>
        <w:t xml:space="preserve">con destino a </w:t>
      </w:r>
      <w:proofErr w:type="spellStart"/>
      <w:r>
        <w:rPr>
          <w:rStyle w:val="a0"/>
          <w:sz w:val="22"/>
          <w:szCs w:val="22"/>
        </w:rPr>
        <w:t>Mykonos</w:t>
      </w:r>
      <w:proofErr w:type="spellEnd"/>
      <w:r>
        <w:rPr>
          <w:rStyle w:val="a0"/>
          <w:sz w:val="22"/>
          <w:szCs w:val="22"/>
        </w:rPr>
        <w:t xml:space="preserve"> (duración de viaje 4 horas). </w:t>
      </w:r>
      <w:r w:rsidRPr="00A62654">
        <w:rPr>
          <w:rStyle w:val="a0"/>
          <w:sz w:val="22"/>
          <w:szCs w:val="22"/>
        </w:rPr>
        <w:t xml:space="preserve">Llegada y traslado al hotel </w:t>
      </w:r>
      <w:r>
        <w:rPr>
          <w:rStyle w:val="a0"/>
          <w:sz w:val="22"/>
          <w:szCs w:val="22"/>
        </w:rPr>
        <w:t>seleccionado. Resto del día libre.</w:t>
      </w:r>
      <w:bookmarkStart w:id="6" w:name="bookmark6"/>
    </w:p>
    <w:p w14:paraId="42F15161" w14:textId="77777777" w:rsidR="00300EEC" w:rsidRPr="00300EEC" w:rsidRDefault="00300EEC" w:rsidP="00300EEC">
      <w:pPr>
        <w:rPr>
          <w:rStyle w:val="30"/>
          <w:rFonts w:cs="Times New Roman"/>
          <w:b w:val="0"/>
          <w:bCs w:val="0"/>
          <w:sz w:val="22"/>
          <w:szCs w:val="22"/>
          <w:shd w:val="clear" w:color="auto" w:fill="auto"/>
        </w:rPr>
      </w:pPr>
    </w:p>
    <w:p w14:paraId="1C19437D"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w:t>
      </w:r>
      <w:r>
        <w:rPr>
          <w:rStyle w:val="30"/>
          <w:bCs w:val="0"/>
          <w:sz w:val="22"/>
          <w:szCs w:val="22"/>
        </w:rPr>
        <w:t>6</w:t>
      </w:r>
      <w:r w:rsidRPr="00A62654">
        <w:rPr>
          <w:rStyle w:val="30"/>
          <w:bCs w:val="0"/>
          <w:sz w:val="22"/>
          <w:szCs w:val="22"/>
        </w:rPr>
        <w:t xml:space="preserve">: </w:t>
      </w:r>
      <w:r w:rsidRPr="00A62654">
        <w:rPr>
          <w:rStyle w:val="32"/>
          <w:bCs w:val="0"/>
          <w:sz w:val="22"/>
          <w:szCs w:val="22"/>
        </w:rPr>
        <w:t>MYKONOS</w:t>
      </w:r>
      <w:bookmarkEnd w:id="6"/>
    </w:p>
    <w:p w14:paraId="103EE044" w14:textId="77777777" w:rsidR="00040CFE" w:rsidRDefault="00040CFE" w:rsidP="00040CFE">
      <w:pPr>
        <w:outlineLvl w:val="0"/>
        <w:rPr>
          <w:rStyle w:val="32"/>
          <w:bCs w:val="0"/>
          <w:sz w:val="22"/>
          <w:szCs w:val="22"/>
        </w:rPr>
      </w:pPr>
      <w:r w:rsidRPr="00A62654">
        <w:rPr>
          <w:rStyle w:val="a0"/>
          <w:sz w:val="22"/>
          <w:szCs w:val="22"/>
        </w:rPr>
        <w:t xml:space="preserve">Día libre en la isla de </w:t>
      </w:r>
      <w:proofErr w:type="spellStart"/>
      <w:r w:rsidRPr="00A62654">
        <w:rPr>
          <w:rStyle w:val="a0"/>
          <w:sz w:val="22"/>
          <w:szCs w:val="22"/>
        </w:rPr>
        <w:t>Mykonos</w:t>
      </w:r>
      <w:proofErr w:type="spellEnd"/>
      <w:r w:rsidRPr="00A62654">
        <w:rPr>
          <w:rStyle w:val="a0"/>
          <w:sz w:val="22"/>
          <w:szCs w:val="22"/>
        </w:rPr>
        <w:t>, famosa por sus maravillosas playas, casas blancas, tiendas internacionales e increíble vida nocturna</w:t>
      </w:r>
    </w:p>
    <w:p w14:paraId="572E399D" w14:textId="77777777" w:rsidR="00040CFE" w:rsidRDefault="00040CFE" w:rsidP="00040CFE">
      <w:pPr>
        <w:outlineLvl w:val="0"/>
        <w:rPr>
          <w:rStyle w:val="30"/>
          <w:bCs w:val="0"/>
          <w:sz w:val="22"/>
          <w:szCs w:val="22"/>
        </w:rPr>
      </w:pPr>
      <w:bookmarkStart w:id="7" w:name="bookmark9"/>
      <w:bookmarkEnd w:id="3"/>
    </w:p>
    <w:p w14:paraId="23651C9F"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7: </w:t>
      </w:r>
      <w:r>
        <w:rPr>
          <w:rStyle w:val="30"/>
          <w:bCs w:val="0"/>
          <w:sz w:val="22"/>
          <w:szCs w:val="22"/>
        </w:rPr>
        <w:t xml:space="preserve">MYKONOS </w:t>
      </w:r>
      <w:r>
        <w:rPr>
          <w:rStyle w:val="32"/>
          <w:bCs w:val="0"/>
          <w:sz w:val="22"/>
          <w:szCs w:val="22"/>
        </w:rPr>
        <w:t xml:space="preserve">/ </w:t>
      </w:r>
      <w:r w:rsidRPr="00A62654">
        <w:rPr>
          <w:rStyle w:val="32"/>
          <w:bCs w:val="0"/>
          <w:sz w:val="22"/>
          <w:szCs w:val="22"/>
        </w:rPr>
        <w:t>ATENAS</w:t>
      </w:r>
      <w:bookmarkEnd w:id="7"/>
    </w:p>
    <w:p w14:paraId="7907B868" w14:textId="77777777" w:rsidR="00040CFE" w:rsidRPr="00A62654" w:rsidRDefault="00040CFE" w:rsidP="00040CFE">
      <w:pPr>
        <w:rPr>
          <w:rFonts w:ascii="Arial Narrow" w:hAnsi="Arial Narrow"/>
          <w:sz w:val="22"/>
          <w:szCs w:val="22"/>
        </w:rPr>
      </w:pPr>
      <w:r w:rsidRPr="00A62654">
        <w:rPr>
          <w:rStyle w:val="a0"/>
          <w:sz w:val="22"/>
          <w:szCs w:val="22"/>
        </w:rPr>
        <w:t>A la hora indicada, traslado al puerto para embarcar en el ferry con destino a Pireo. Llegada y traslado al hotel elegido en Atenas.</w:t>
      </w:r>
    </w:p>
    <w:p w14:paraId="383A53E9" w14:textId="77777777" w:rsidR="00040CFE" w:rsidRDefault="00040CFE" w:rsidP="00040CFE">
      <w:pPr>
        <w:outlineLvl w:val="0"/>
        <w:rPr>
          <w:rStyle w:val="30"/>
          <w:bCs w:val="0"/>
          <w:sz w:val="22"/>
          <w:szCs w:val="22"/>
        </w:rPr>
      </w:pPr>
      <w:bookmarkStart w:id="8" w:name="bookmark10"/>
    </w:p>
    <w:p w14:paraId="30B1DB4D" w14:textId="77777777" w:rsidR="00040CFE" w:rsidRPr="00A62654" w:rsidRDefault="00040CFE" w:rsidP="00040CFE">
      <w:pPr>
        <w:outlineLvl w:val="0"/>
        <w:rPr>
          <w:rFonts w:ascii="Arial Narrow" w:hAnsi="Arial Narrow"/>
          <w:sz w:val="22"/>
          <w:szCs w:val="22"/>
        </w:rPr>
      </w:pPr>
      <w:r w:rsidRPr="00A62654">
        <w:rPr>
          <w:rStyle w:val="30"/>
          <w:bCs w:val="0"/>
          <w:sz w:val="22"/>
          <w:szCs w:val="22"/>
        </w:rPr>
        <w:t xml:space="preserve">DIA 8: </w:t>
      </w:r>
      <w:r w:rsidRPr="00A62654">
        <w:rPr>
          <w:rStyle w:val="32"/>
          <w:bCs w:val="0"/>
          <w:sz w:val="22"/>
          <w:szCs w:val="22"/>
        </w:rPr>
        <w:t>ATENAS/AEROPUERTO</w:t>
      </w:r>
      <w:bookmarkEnd w:id="8"/>
    </w:p>
    <w:p w14:paraId="3236E1A7" w14:textId="77777777" w:rsidR="00040CFE" w:rsidRPr="00A62654" w:rsidRDefault="00040CFE" w:rsidP="00040CFE">
      <w:pPr>
        <w:outlineLvl w:val="0"/>
        <w:rPr>
          <w:rStyle w:val="a0"/>
          <w:sz w:val="22"/>
          <w:szCs w:val="22"/>
        </w:rPr>
      </w:pPr>
      <w:r w:rsidRPr="00A62654">
        <w:rPr>
          <w:rStyle w:val="a0"/>
          <w:sz w:val="22"/>
          <w:szCs w:val="22"/>
        </w:rPr>
        <w:t>A la hora indicada</w:t>
      </w:r>
      <w:r>
        <w:rPr>
          <w:rStyle w:val="a0"/>
          <w:sz w:val="22"/>
          <w:szCs w:val="22"/>
        </w:rPr>
        <w:t>,</w:t>
      </w:r>
      <w:r w:rsidRPr="00A62654">
        <w:rPr>
          <w:rStyle w:val="a0"/>
          <w:sz w:val="22"/>
          <w:szCs w:val="22"/>
        </w:rPr>
        <w:t xml:space="preserve"> dependiendo de su vuelo de regreso, traslado al aeropuerto.</w:t>
      </w:r>
    </w:p>
    <w:p w14:paraId="7E7BA4D9" w14:textId="77777777" w:rsidR="002655FD" w:rsidRDefault="002655FD" w:rsidP="007232A7"/>
    <w:p w14:paraId="150BD20A" w14:textId="77777777" w:rsidR="00300EEC" w:rsidRDefault="00300EEC" w:rsidP="007232A7"/>
    <w:p w14:paraId="7B50D37E" w14:textId="77777777" w:rsidR="00300EEC" w:rsidRDefault="00300EEC" w:rsidP="007232A7"/>
    <w:p w14:paraId="416FBD73" w14:textId="77777777" w:rsidR="00300EEC" w:rsidRDefault="00300EEC" w:rsidP="007232A7"/>
    <w:p w14:paraId="4CAB79A2" w14:textId="77777777" w:rsidR="00300EEC" w:rsidRDefault="00300EEC" w:rsidP="007232A7"/>
    <w:p w14:paraId="68700939" w14:textId="76C3B2B3" w:rsidR="00960283" w:rsidRDefault="00960283" w:rsidP="007232A7">
      <w:r w:rsidRPr="00B17478">
        <w:rPr>
          <w:b/>
          <w:bCs/>
        </w:rPr>
        <w:lastRenderedPageBreak/>
        <w:t>PRECIO PORCION TERRESTRE POR PERSONA EN</w:t>
      </w:r>
      <w:r>
        <w:t xml:space="preserve"> </w:t>
      </w:r>
      <w:r w:rsidR="00383A27" w:rsidRPr="00383A27">
        <w:rPr>
          <w:b/>
          <w:bCs/>
          <w:color w:val="FF0000"/>
        </w:rPr>
        <w:t>EUROS</w:t>
      </w:r>
      <w:r>
        <w:t>:</w:t>
      </w:r>
    </w:p>
    <w:tbl>
      <w:tblPr>
        <w:tblpPr w:leftFromText="180" w:rightFromText="180" w:bottomFromText="200" w:vertAnchor="text" w:horzAnchor="page" w:tblpXSpec="center" w:tblpY="375"/>
        <w:tblW w:w="10910" w:type="dxa"/>
        <w:jc w:val="center"/>
        <w:tblLayout w:type="fixed"/>
        <w:tblCellMar>
          <w:left w:w="0" w:type="dxa"/>
          <w:right w:w="0" w:type="dxa"/>
        </w:tblCellMar>
        <w:tblLook w:val="04A0" w:firstRow="1" w:lastRow="0" w:firstColumn="1" w:lastColumn="0" w:noHBand="0" w:noVBand="1"/>
      </w:tblPr>
      <w:tblGrid>
        <w:gridCol w:w="1696"/>
        <w:gridCol w:w="1134"/>
        <w:gridCol w:w="709"/>
        <w:gridCol w:w="709"/>
        <w:gridCol w:w="992"/>
        <w:gridCol w:w="992"/>
        <w:gridCol w:w="851"/>
        <w:gridCol w:w="992"/>
        <w:gridCol w:w="851"/>
        <w:gridCol w:w="708"/>
        <w:gridCol w:w="1276"/>
      </w:tblGrid>
      <w:tr w:rsidR="00960283" w:rsidRPr="00D96A83" w14:paraId="47B8972F" w14:textId="77777777" w:rsidTr="00BE05B7">
        <w:trPr>
          <w:trHeight w:val="1692"/>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1EBB3B" w14:textId="3053AD12" w:rsidR="00960283" w:rsidRDefault="00B17478" w:rsidP="00BE05B7">
            <w:pPr>
              <w:spacing w:line="276" w:lineRule="auto"/>
              <w:jc w:val="center"/>
              <w:rPr>
                <w:b/>
                <w:bCs/>
                <w:sz w:val="20"/>
                <w:szCs w:val="20"/>
              </w:rPr>
            </w:pPr>
            <w:r>
              <w:rPr>
                <w:rStyle w:val="5"/>
                <w:b/>
                <w:bCs/>
                <w:sz w:val="20"/>
                <w:szCs w:val="20"/>
              </w:rPr>
              <w:t>PRECIOS EN € POR PERSONA PARA EL 2026</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F019303" w14:textId="11E2579B" w:rsidR="00960283" w:rsidRPr="00A060CA" w:rsidRDefault="00B17478" w:rsidP="00BE05B7">
            <w:pPr>
              <w:spacing w:line="276" w:lineRule="auto"/>
              <w:jc w:val="center"/>
              <w:rPr>
                <w:rStyle w:val="5"/>
                <w:b/>
                <w:bCs/>
                <w:sz w:val="20"/>
                <w:szCs w:val="20"/>
                <w:lang w:val="en-US"/>
              </w:rPr>
            </w:pPr>
            <w:r>
              <w:rPr>
                <w:rStyle w:val="5"/>
                <w:b/>
                <w:bCs/>
                <w:sz w:val="20"/>
                <w:szCs w:val="20"/>
                <w:lang w:val="en-US"/>
              </w:rPr>
              <w:t xml:space="preserve">JASON INN </w:t>
            </w:r>
            <w:r w:rsidRPr="00A060CA">
              <w:rPr>
                <w:rStyle w:val="5"/>
                <w:b/>
                <w:bCs/>
                <w:sz w:val="20"/>
                <w:szCs w:val="20"/>
                <w:lang w:val="en-US"/>
              </w:rPr>
              <w:t>(ATENAS)</w:t>
            </w:r>
          </w:p>
          <w:p w14:paraId="4A71A5FE" w14:textId="4A241662" w:rsidR="00960283" w:rsidRPr="00EC66BD" w:rsidRDefault="00B17478" w:rsidP="00BE05B7">
            <w:pPr>
              <w:spacing w:line="276" w:lineRule="auto"/>
              <w:jc w:val="center"/>
              <w:rPr>
                <w:rStyle w:val="5"/>
                <w:b/>
                <w:bCs/>
                <w:sz w:val="20"/>
                <w:szCs w:val="20"/>
                <w:lang w:val="en-US"/>
              </w:rPr>
            </w:pPr>
            <w:r w:rsidRPr="00EC66BD">
              <w:rPr>
                <w:rStyle w:val="5"/>
                <w:b/>
                <w:bCs/>
                <w:sz w:val="20"/>
                <w:szCs w:val="20"/>
                <w:lang w:val="en-US"/>
              </w:rPr>
              <w:t>KAMARI BEACH (SANTORINI)</w:t>
            </w:r>
          </w:p>
          <w:p w14:paraId="04F9DB31" w14:textId="5BECAA6E" w:rsidR="00960283" w:rsidRDefault="00B17478" w:rsidP="00BE05B7">
            <w:pPr>
              <w:spacing w:line="276" w:lineRule="auto"/>
              <w:jc w:val="center"/>
              <w:rPr>
                <w:rStyle w:val="5"/>
                <w:b/>
                <w:bCs/>
                <w:sz w:val="20"/>
                <w:szCs w:val="20"/>
              </w:rPr>
            </w:pPr>
            <w:r>
              <w:rPr>
                <w:rStyle w:val="5"/>
                <w:b/>
                <w:bCs/>
                <w:sz w:val="20"/>
                <w:szCs w:val="20"/>
              </w:rPr>
              <w:t>GIANNOULAKI</w:t>
            </w:r>
            <w:r w:rsidRPr="00B6001C">
              <w:rPr>
                <w:rStyle w:val="5"/>
                <w:b/>
                <w:bCs/>
                <w:sz w:val="20"/>
                <w:szCs w:val="20"/>
              </w:rPr>
              <w:t>(MYKONOS)</w:t>
            </w:r>
          </w:p>
          <w:p w14:paraId="005A9915" w14:textId="0B2F6BDF" w:rsidR="00960283" w:rsidRPr="00B6001C" w:rsidRDefault="00B17478" w:rsidP="00BE05B7">
            <w:pPr>
              <w:spacing w:line="276" w:lineRule="auto"/>
              <w:jc w:val="center"/>
              <w:rPr>
                <w:rStyle w:val="5"/>
                <w:b/>
                <w:bCs/>
                <w:sz w:val="20"/>
                <w:szCs w:val="20"/>
              </w:rPr>
            </w:pPr>
            <w:r>
              <w:rPr>
                <w:rStyle w:val="5"/>
                <w:b/>
                <w:bCs/>
                <w:sz w:val="20"/>
                <w:szCs w:val="20"/>
              </w:rPr>
              <w:t>O SIMILARES</w:t>
            </w:r>
          </w:p>
          <w:p w14:paraId="2EAF6989" w14:textId="75DB900F" w:rsidR="00960283" w:rsidRDefault="00B17478" w:rsidP="00BE05B7">
            <w:pPr>
              <w:spacing w:line="276" w:lineRule="auto"/>
              <w:jc w:val="center"/>
              <w:rPr>
                <w:b/>
                <w:bCs/>
              </w:rPr>
            </w:pPr>
            <w:r>
              <w:rPr>
                <w:rStyle w:val="5"/>
                <w:b/>
                <w:bCs/>
                <w:sz w:val="20"/>
                <w:szCs w:val="20"/>
              </w:rPr>
              <w:t>ALOJAMIENTO &amp; DESAYUNO</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707B60" w14:textId="15442CEC" w:rsidR="00960283" w:rsidRPr="009C2D82" w:rsidRDefault="00B17478" w:rsidP="00BE05B7">
            <w:pPr>
              <w:spacing w:line="276" w:lineRule="auto"/>
              <w:jc w:val="center"/>
              <w:rPr>
                <w:rStyle w:val="5"/>
                <w:b/>
                <w:bCs/>
                <w:sz w:val="20"/>
                <w:szCs w:val="20"/>
              </w:rPr>
            </w:pPr>
            <w:proofErr w:type="gramStart"/>
            <w:r>
              <w:rPr>
                <w:rStyle w:val="5"/>
                <w:b/>
                <w:bCs/>
                <w:sz w:val="20"/>
                <w:szCs w:val="20"/>
              </w:rPr>
              <w:t xml:space="preserve">TITANIA  </w:t>
            </w:r>
            <w:r w:rsidRPr="009C2D82">
              <w:rPr>
                <w:rStyle w:val="5"/>
                <w:b/>
                <w:bCs/>
                <w:sz w:val="20"/>
                <w:szCs w:val="20"/>
              </w:rPr>
              <w:t>(</w:t>
            </w:r>
            <w:proofErr w:type="gramEnd"/>
            <w:r w:rsidRPr="009C2D82">
              <w:rPr>
                <w:rStyle w:val="5"/>
                <w:b/>
                <w:bCs/>
                <w:sz w:val="20"/>
                <w:szCs w:val="20"/>
              </w:rPr>
              <w:t>ATENAS)</w:t>
            </w:r>
          </w:p>
          <w:p w14:paraId="6839C220" w14:textId="111AA7CC" w:rsidR="00960283" w:rsidRPr="009C2D82" w:rsidRDefault="00B17478" w:rsidP="00BE05B7">
            <w:pPr>
              <w:spacing w:line="276" w:lineRule="auto"/>
              <w:jc w:val="center"/>
              <w:rPr>
                <w:rStyle w:val="5"/>
                <w:b/>
                <w:bCs/>
                <w:sz w:val="20"/>
                <w:szCs w:val="20"/>
              </w:rPr>
            </w:pPr>
            <w:r>
              <w:rPr>
                <w:rStyle w:val="5"/>
                <w:b/>
                <w:bCs/>
                <w:sz w:val="20"/>
                <w:szCs w:val="20"/>
              </w:rPr>
              <w:t xml:space="preserve">KD HOTELES </w:t>
            </w:r>
            <w:r w:rsidRPr="009C2D82">
              <w:rPr>
                <w:rStyle w:val="5"/>
                <w:b/>
                <w:bCs/>
                <w:sz w:val="20"/>
                <w:szCs w:val="20"/>
              </w:rPr>
              <w:t>(SANTORINI)</w:t>
            </w:r>
          </w:p>
          <w:p w14:paraId="0AD944EF" w14:textId="26EAD7A4" w:rsidR="00960283" w:rsidRDefault="00B17478" w:rsidP="00BE05B7">
            <w:pPr>
              <w:spacing w:line="276" w:lineRule="auto"/>
              <w:jc w:val="center"/>
              <w:rPr>
                <w:rStyle w:val="5"/>
                <w:b/>
                <w:bCs/>
                <w:sz w:val="20"/>
                <w:szCs w:val="20"/>
              </w:rPr>
            </w:pPr>
            <w:r>
              <w:rPr>
                <w:rStyle w:val="5"/>
                <w:b/>
                <w:bCs/>
                <w:sz w:val="20"/>
                <w:szCs w:val="20"/>
              </w:rPr>
              <w:t xml:space="preserve">PETINOS </w:t>
            </w:r>
            <w:r w:rsidRPr="00B6001C">
              <w:rPr>
                <w:rStyle w:val="5"/>
                <w:b/>
                <w:bCs/>
                <w:sz w:val="20"/>
                <w:szCs w:val="20"/>
              </w:rPr>
              <w:t>(MYKONOS)</w:t>
            </w:r>
          </w:p>
          <w:p w14:paraId="4C36293D" w14:textId="5B0A64AF" w:rsidR="00960283" w:rsidRPr="00B6001C" w:rsidRDefault="00B17478" w:rsidP="00BE05B7">
            <w:pPr>
              <w:spacing w:line="276" w:lineRule="auto"/>
              <w:jc w:val="center"/>
              <w:rPr>
                <w:rStyle w:val="5"/>
                <w:b/>
                <w:bCs/>
                <w:sz w:val="20"/>
                <w:szCs w:val="20"/>
              </w:rPr>
            </w:pPr>
            <w:r>
              <w:rPr>
                <w:rStyle w:val="5"/>
                <w:b/>
                <w:bCs/>
                <w:sz w:val="20"/>
                <w:szCs w:val="20"/>
              </w:rPr>
              <w:t>O SIMILARES</w:t>
            </w:r>
          </w:p>
          <w:p w14:paraId="54D8EDA3" w14:textId="0A1CC82A" w:rsidR="00960283" w:rsidRDefault="00B17478" w:rsidP="00BE05B7">
            <w:pPr>
              <w:spacing w:line="276" w:lineRule="auto"/>
              <w:jc w:val="center"/>
              <w:rPr>
                <w:b/>
                <w:bCs/>
              </w:rPr>
            </w:pPr>
            <w:r>
              <w:rPr>
                <w:rStyle w:val="5"/>
                <w:b/>
                <w:bCs/>
                <w:sz w:val="20"/>
                <w:szCs w:val="20"/>
              </w:rPr>
              <w:t>ALOJAMIENTO &amp; DESAYUNO</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121764F" w14:textId="141159F3" w:rsidR="00960283" w:rsidRPr="005B7AE8" w:rsidRDefault="00B17478" w:rsidP="00BE05B7">
            <w:pPr>
              <w:spacing w:line="276" w:lineRule="auto"/>
              <w:jc w:val="center"/>
              <w:rPr>
                <w:rStyle w:val="5"/>
                <w:b/>
                <w:bCs/>
                <w:sz w:val="20"/>
                <w:szCs w:val="20"/>
                <w:lang w:val="en-AU"/>
              </w:rPr>
            </w:pPr>
            <w:r>
              <w:rPr>
                <w:rStyle w:val="5"/>
                <w:b/>
                <w:bCs/>
                <w:sz w:val="20"/>
                <w:szCs w:val="20"/>
                <w:lang w:val="en-AU"/>
              </w:rPr>
              <w:t xml:space="preserve">RADISSON BLU PARK </w:t>
            </w:r>
            <w:r w:rsidRPr="005B7AE8">
              <w:rPr>
                <w:rStyle w:val="5"/>
                <w:b/>
                <w:bCs/>
                <w:sz w:val="20"/>
                <w:szCs w:val="20"/>
                <w:lang w:val="en-AU"/>
              </w:rPr>
              <w:t>(ATENAS)</w:t>
            </w:r>
          </w:p>
          <w:p w14:paraId="1BC4845A" w14:textId="39B8974E" w:rsidR="00960283" w:rsidRPr="005B7AE8" w:rsidRDefault="00B17478" w:rsidP="00BE05B7">
            <w:pPr>
              <w:spacing w:line="276" w:lineRule="auto"/>
              <w:jc w:val="center"/>
              <w:rPr>
                <w:rStyle w:val="5"/>
                <w:b/>
                <w:bCs/>
                <w:sz w:val="20"/>
                <w:szCs w:val="20"/>
                <w:lang w:val="en-AU"/>
              </w:rPr>
            </w:pPr>
            <w:r>
              <w:rPr>
                <w:rStyle w:val="5"/>
                <w:b/>
                <w:bCs/>
                <w:sz w:val="20"/>
                <w:szCs w:val="20"/>
                <w:lang w:val="en-AU"/>
              </w:rPr>
              <w:t>MAJESTIC</w:t>
            </w:r>
            <w:r w:rsidRPr="005B7AE8">
              <w:rPr>
                <w:rStyle w:val="5"/>
                <w:b/>
                <w:bCs/>
                <w:sz w:val="20"/>
                <w:szCs w:val="20"/>
                <w:lang w:val="en-AU"/>
              </w:rPr>
              <w:t xml:space="preserve"> (SANTORINI)</w:t>
            </w:r>
          </w:p>
          <w:p w14:paraId="5D162764" w14:textId="7CCA6B5F" w:rsidR="00960283" w:rsidRDefault="00B17478" w:rsidP="00BE05B7">
            <w:pPr>
              <w:spacing w:line="276" w:lineRule="auto"/>
              <w:jc w:val="center"/>
              <w:rPr>
                <w:rStyle w:val="5"/>
                <w:b/>
                <w:bCs/>
                <w:sz w:val="20"/>
                <w:szCs w:val="20"/>
              </w:rPr>
            </w:pPr>
            <w:r w:rsidRPr="005B7AE8">
              <w:rPr>
                <w:rStyle w:val="5"/>
                <w:b/>
                <w:bCs/>
                <w:sz w:val="18"/>
                <w:szCs w:val="18"/>
              </w:rPr>
              <w:t>MYCONIAN IMPERIAL</w:t>
            </w:r>
            <w:r>
              <w:rPr>
                <w:rStyle w:val="5"/>
                <w:b/>
                <w:bCs/>
                <w:sz w:val="20"/>
                <w:szCs w:val="20"/>
              </w:rPr>
              <w:t xml:space="preserve"> (</w:t>
            </w:r>
            <w:r w:rsidRPr="00B6001C">
              <w:rPr>
                <w:rStyle w:val="5"/>
                <w:b/>
                <w:bCs/>
                <w:sz w:val="20"/>
                <w:szCs w:val="20"/>
              </w:rPr>
              <w:t>MYKONOS)</w:t>
            </w:r>
          </w:p>
          <w:p w14:paraId="35F21819" w14:textId="3D52AAB7" w:rsidR="00960283" w:rsidRPr="00B6001C" w:rsidRDefault="00B17478" w:rsidP="00BE05B7">
            <w:pPr>
              <w:spacing w:line="276" w:lineRule="auto"/>
              <w:jc w:val="center"/>
              <w:rPr>
                <w:rStyle w:val="5"/>
                <w:b/>
                <w:bCs/>
                <w:sz w:val="20"/>
                <w:szCs w:val="20"/>
              </w:rPr>
            </w:pPr>
            <w:r>
              <w:rPr>
                <w:rStyle w:val="5"/>
                <w:b/>
                <w:bCs/>
                <w:sz w:val="20"/>
                <w:szCs w:val="20"/>
              </w:rPr>
              <w:t>O SIMILARES</w:t>
            </w:r>
          </w:p>
          <w:p w14:paraId="239338B9" w14:textId="749999B4" w:rsidR="00960283" w:rsidRDefault="00B17478" w:rsidP="00BE05B7">
            <w:pPr>
              <w:spacing w:line="276" w:lineRule="auto"/>
              <w:jc w:val="center"/>
              <w:rPr>
                <w:b/>
                <w:bCs/>
              </w:rPr>
            </w:pPr>
            <w:r>
              <w:rPr>
                <w:rStyle w:val="5"/>
                <w:b/>
                <w:bCs/>
                <w:sz w:val="20"/>
                <w:szCs w:val="20"/>
              </w:rPr>
              <w:t>ALOJAMIENTO &amp; DESAYUNO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F3C92D" w14:textId="7E199266" w:rsidR="00960283" w:rsidRDefault="00B17478" w:rsidP="00BE05B7">
            <w:pPr>
              <w:spacing w:line="276" w:lineRule="auto"/>
              <w:jc w:val="center"/>
              <w:rPr>
                <w:rStyle w:val="5"/>
                <w:b/>
                <w:bCs/>
                <w:sz w:val="20"/>
                <w:szCs w:val="20"/>
              </w:rPr>
            </w:pPr>
            <w:r>
              <w:rPr>
                <w:rStyle w:val="5"/>
                <w:b/>
                <w:bCs/>
                <w:sz w:val="20"/>
                <w:szCs w:val="20"/>
              </w:rPr>
              <w:t>ENTRADAS</w:t>
            </w:r>
          </w:p>
          <w:p w14:paraId="6079B77C" w14:textId="75C956E6" w:rsidR="00960283" w:rsidRDefault="00B17478" w:rsidP="00BE05B7">
            <w:pPr>
              <w:spacing w:line="276" w:lineRule="auto"/>
              <w:jc w:val="center"/>
              <w:rPr>
                <w:rStyle w:val="5"/>
                <w:b/>
                <w:bCs/>
                <w:sz w:val="20"/>
                <w:szCs w:val="20"/>
              </w:rPr>
            </w:pPr>
            <w:r>
              <w:rPr>
                <w:rStyle w:val="5"/>
                <w:b/>
                <w:bCs/>
                <w:sz w:val="20"/>
                <w:szCs w:val="20"/>
              </w:rPr>
              <w:t xml:space="preserve"> A LOS SITIOS </w:t>
            </w:r>
          </w:p>
          <w:p w14:paraId="3880FEB7" w14:textId="4F76D2E0" w:rsidR="00960283" w:rsidRPr="00D96A83" w:rsidRDefault="00B17478" w:rsidP="00BE05B7">
            <w:pPr>
              <w:spacing w:line="276" w:lineRule="auto"/>
              <w:jc w:val="center"/>
              <w:rPr>
                <w:rStyle w:val="5"/>
                <w:sz w:val="16"/>
                <w:szCs w:val="16"/>
              </w:rPr>
            </w:pPr>
            <w:r w:rsidRPr="00D96A83">
              <w:rPr>
                <w:rStyle w:val="5"/>
                <w:b/>
                <w:bCs/>
                <w:sz w:val="16"/>
                <w:szCs w:val="16"/>
              </w:rPr>
              <w:t xml:space="preserve">ARQUEOLÓGICOS </w:t>
            </w:r>
          </w:p>
        </w:tc>
      </w:tr>
      <w:tr w:rsidR="00960283" w14:paraId="6095886F" w14:textId="77777777" w:rsidTr="00BE05B7">
        <w:trPr>
          <w:trHeight w:val="322"/>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F8CC4B6" w14:textId="77777777" w:rsidR="00960283" w:rsidRDefault="00960283" w:rsidP="00BE05B7">
            <w:pP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33D68" w14:textId="2DC946E2" w:rsidR="00960283" w:rsidRDefault="00B17478" w:rsidP="00BE05B7">
            <w:pPr>
              <w:spacing w:line="276" w:lineRule="auto"/>
              <w:jc w:val="center"/>
              <w:rPr>
                <w:sz w:val="20"/>
                <w:szCs w:val="20"/>
              </w:rPr>
            </w:pPr>
            <w:r>
              <w:rPr>
                <w:rStyle w:val="7"/>
                <w:sz w:val="20"/>
                <w:szCs w:val="20"/>
              </w:rPr>
              <w:t>INDIVIDUAL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7769A" w14:textId="2BF5EF2B" w:rsidR="00960283" w:rsidRDefault="00B17478" w:rsidP="00BE05B7">
            <w:pPr>
              <w:spacing w:line="276" w:lineRule="auto"/>
              <w:jc w:val="center"/>
              <w:rPr>
                <w:sz w:val="20"/>
                <w:szCs w:val="20"/>
              </w:rPr>
            </w:pPr>
            <w:r>
              <w:rPr>
                <w:rStyle w:val="5"/>
                <w:b/>
                <w:bCs/>
                <w:sz w:val="20"/>
                <w:szCs w:val="20"/>
              </w:rPr>
              <w:t>DOBLE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DD827" w14:textId="34B487B4" w:rsidR="00960283" w:rsidRDefault="00B17478" w:rsidP="00BE05B7">
            <w:pPr>
              <w:spacing w:line="276" w:lineRule="auto"/>
              <w:jc w:val="center"/>
              <w:rPr>
                <w:sz w:val="20"/>
                <w:szCs w:val="20"/>
              </w:rPr>
            </w:pPr>
            <w:r>
              <w:rPr>
                <w:rStyle w:val="5"/>
                <w:b/>
                <w:bCs/>
                <w:sz w:val="20"/>
                <w:szCs w:val="20"/>
              </w:rPr>
              <w:t>TRIPLE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9FA59" w14:textId="44063214" w:rsidR="00960283" w:rsidRDefault="00B17478" w:rsidP="00BE05B7">
            <w:pPr>
              <w:spacing w:line="276" w:lineRule="auto"/>
              <w:jc w:val="center"/>
              <w:rPr>
                <w:sz w:val="20"/>
                <w:szCs w:val="20"/>
              </w:rPr>
            </w:pPr>
            <w:r>
              <w:rPr>
                <w:rStyle w:val="7"/>
                <w:sz w:val="20"/>
                <w:szCs w:val="20"/>
              </w:rPr>
              <w:t>INDIVIDUAL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632A7" w14:textId="16737617" w:rsidR="00960283" w:rsidRDefault="00B17478" w:rsidP="00BE05B7">
            <w:pPr>
              <w:spacing w:line="276" w:lineRule="auto"/>
              <w:jc w:val="center"/>
              <w:rPr>
                <w:sz w:val="20"/>
                <w:szCs w:val="20"/>
              </w:rPr>
            </w:pPr>
            <w:r>
              <w:rPr>
                <w:rStyle w:val="5"/>
                <w:b/>
                <w:bCs/>
                <w:sz w:val="20"/>
                <w:szCs w:val="20"/>
              </w:rPr>
              <w:t>DOBLE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1F021" w14:textId="429502C7" w:rsidR="00960283" w:rsidRDefault="00B17478" w:rsidP="00BE05B7">
            <w:pPr>
              <w:spacing w:line="276" w:lineRule="auto"/>
              <w:jc w:val="center"/>
              <w:rPr>
                <w:sz w:val="20"/>
                <w:szCs w:val="20"/>
              </w:rPr>
            </w:pPr>
            <w:r>
              <w:rPr>
                <w:rStyle w:val="5"/>
                <w:b/>
                <w:bCs/>
                <w:sz w:val="20"/>
                <w:szCs w:val="20"/>
              </w:rPr>
              <w:t>TRIPLE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61C6C" w14:textId="16EC1404" w:rsidR="00960283" w:rsidRDefault="00B17478" w:rsidP="00BE05B7">
            <w:pPr>
              <w:spacing w:line="276" w:lineRule="auto"/>
              <w:jc w:val="center"/>
              <w:rPr>
                <w:sz w:val="20"/>
                <w:szCs w:val="20"/>
              </w:rPr>
            </w:pPr>
            <w:r>
              <w:rPr>
                <w:rStyle w:val="7"/>
                <w:sz w:val="20"/>
                <w:szCs w:val="20"/>
              </w:rPr>
              <w:t>INDIVIDUAL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D2D94" w14:textId="2235808D" w:rsidR="00960283" w:rsidRDefault="00B17478" w:rsidP="00BE05B7">
            <w:pPr>
              <w:spacing w:line="276" w:lineRule="auto"/>
              <w:jc w:val="center"/>
              <w:rPr>
                <w:sz w:val="20"/>
                <w:szCs w:val="20"/>
              </w:rPr>
            </w:pPr>
            <w:r>
              <w:rPr>
                <w:rStyle w:val="5"/>
                <w:b/>
                <w:bCs/>
                <w:sz w:val="20"/>
                <w:szCs w:val="20"/>
              </w:rPr>
              <w:t>DOBLE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A7882" w14:textId="5BF47473" w:rsidR="00960283" w:rsidRDefault="00B17478" w:rsidP="00BE05B7">
            <w:pPr>
              <w:spacing w:line="276" w:lineRule="auto"/>
              <w:jc w:val="center"/>
              <w:rPr>
                <w:sz w:val="20"/>
                <w:szCs w:val="20"/>
              </w:rPr>
            </w:pPr>
            <w:r>
              <w:rPr>
                <w:rStyle w:val="5"/>
                <w:b/>
                <w:bCs/>
                <w:sz w:val="20"/>
                <w:szCs w:val="20"/>
              </w:rPr>
              <w:t>TRIPLE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1DE2E0" w14:textId="77777777" w:rsidR="00960283" w:rsidRDefault="00960283" w:rsidP="00BE05B7">
            <w:pPr>
              <w:spacing w:line="276" w:lineRule="auto"/>
              <w:jc w:val="center"/>
              <w:rPr>
                <w:rStyle w:val="5"/>
                <w:sz w:val="20"/>
                <w:szCs w:val="20"/>
              </w:rPr>
            </w:pPr>
          </w:p>
        </w:tc>
      </w:tr>
      <w:tr w:rsidR="00960283" w14:paraId="2BB4C265" w14:textId="77777777" w:rsidTr="00BE05B7">
        <w:trPr>
          <w:trHeight w:val="32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FFB17" w14:textId="77777777" w:rsidR="00960283" w:rsidRDefault="00960283" w:rsidP="00BE05B7">
            <w:pPr>
              <w:spacing w:line="276" w:lineRule="auto"/>
              <w:jc w:val="center"/>
              <w:rPr>
                <w:b/>
                <w:bCs/>
                <w:sz w:val="20"/>
                <w:szCs w:val="20"/>
              </w:rPr>
            </w:pPr>
            <w:r>
              <w:rPr>
                <w:rStyle w:val="5"/>
                <w:b/>
                <w:bCs/>
                <w:sz w:val="20"/>
                <w:szCs w:val="20"/>
              </w:rPr>
              <w:t>ABRIL, MAYO, OCTUBRE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70895C" w14:textId="74BC3BDF"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2215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524664" w14:textId="3F4EA976"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1530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635E78" w14:textId="17B151BD"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1410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2BEA0D" w14:textId="6E394319"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2850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BEC100" w14:textId="68D94A87"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1830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CFEF364" w14:textId="59A9666B"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1625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CC2DB9" w14:textId="3697CAF4"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3605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030FB7" w14:textId="1B1DBD8B"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2285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77E9C8B" w14:textId="2C8DB95E"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48821F" w14:textId="0E0CE61E" w:rsidR="00960283" w:rsidRDefault="00386CBC" w:rsidP="00BE05B7">
            <w:pPr>
              <w:spacing w:line="276" w:lineRule="auto"/>
              <w:jc w:val="center"/>
              <w:rPr>
                <w:rStyle w:val="5"/>
                <w:sz w:val="20"/>
                <w:szCs w:val="20"/>
              </w:rPr>
            </w:pPr>
            <w:r>
              <w:rPr>
                <w:rStyle w:val="5"/>
                <w:sz w:val="20"/>
                <w:szCs w:val="20"/>
              </w:rPr>
              <w:t>30</w:t>
            </w:r>
          </w:p>
        </w:tc>
      </w:tr>
      <w:tr w:rsidR="00960283" w14:paraId="69142C02" w14:textId="77777777" w:rsidTr="00BE05B7">
        <w:trPr>
          <w:trHeight w:val="308"/>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25C14" w14:textId="77777777" w:rsidR="00960283" w:rsidRDefault="00960283" w:rsidP="00BE05B7">
            <w:pPr>
              <w:spacing w:line="276" w:lineRule="auto"/>
              <w:jc w:val="center"/>
              <w:rPr>
                <w:b/>
                <w:bCs/>
                <w:sz w:val="20"/>
                <w:szCs w:val="20"/>
              </w:rPr>
            </w:pPr>
            <w:r>
              <w:rPr>
                <w:rStyle w:val="5"/>
                <w:b/>
                <w:bCs/>
                <w:sz w:val="20"/>
                <w:szCs w:val="20"/>
              </w:rPr>
              <w:t>JUNIO, SEPTIEMBRE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E35EBC" w14:textId="21C08D27"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2450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B60240" w14:textId="31B919C7"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1685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8134AE" w14:textId="6C2B9962"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1555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CED27A" w14:textId="75D41D36"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3275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6D4EF0" w14:textId="50628744"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2050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77A2501" w14:textId="4648A5A6"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1795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EA6CB5" w14:textId="342D1FCD"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3960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593152" w14:textId="1ADC14D6"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2465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FC60143" w14:textId="2ED6C5C7"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2B4572" w14:textId="1C1A0ACE" w:rsidR="00960283" w:rsidRDefault="00386CBC" w:rsidP="00BE05B7">
            <w:pPr>
              <w:spacing w:line="276" w:lineRule="auto"/>
              <w:jc w:val="center"/>
              <w:rPr>
                <w:rStyle w:val="5"/>
                <w:sz w:val="20"/>
                <w:szCs w:val="20"/>
              </w:rPr>
            </w:pPr>
            <w:r>
              <w:rPr>
                <w:rStyle w:val="5"/>
                <w:sz w:val="20"/>
                <w:szCs w:val="20"/>
              </w:rPr>
              <w:t>30</w:t>
            </w:r>
          </w:p>
        </w:tc>
      </w:tr>
      <w:tr w:rsidR="00960283" w14:paraId="34B44DEB" w14:textId="77777777" w:rsidTr="00BE05B7">
        <w:trPr>
          <w:trHeight w:val="322"/>
          <w:jc w:val="center"/>
        </w:trPr>
        <w:tc>
          <w:tcPr>
            <w:tcW w:w="16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943D5" w14:textId="77777777" w:rsidR="00960283" w:rsidRDefault="00960283" w:rsidP="00BE05B7">
            <w:pPr>
              <w:spacing w:line="276" w:lineRule="auto"/>
              <w:jc w:val="center"/>
              <w:rPr>
                <w:b/>
                <w:bCs/>
                <w:sz w:val="20"/>
                <w:szCs w:val="20"/>
              </w:rPr>
            </w:pPr>
            <w:r>
              <w:rPr>
                <w:rStyle w:val="5"/>
                <w:b/>
                <w:bCs/>
                <w:sz w:val="20"/>
                <w:szCs w:val="20"/>
              </w:rPr>
              <w:t>JULIO, AGOSTO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DC2CEE" w14:textId="32202FCD"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2685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B4652D" w14:textId="76FCDBBB"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1830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9A4A76" w14:textId="611D843C" w:rsidR="00960283" w:rsidRDefault="00EC66BD" w:rsidP="00BE05B7">
            <w:pPr>
              <w:spacing w:line="276" w:lineRule="auto"/>
              <w:jc w:val="center"/>
              <w:rPr>
                <w:rFonts w:ascii="Arial Narrow" w:hAnsi="Arial Narrow" w:cs="Arial Narrow"/>
                <w:sz w:val="20"/>
                <w:szCs w:val="20"/>
              </w:rPr>
            </w:pPr>
            <w:r>
              <w:rPr>
                <w:rFonts w:ascii="Arial Narrow" w:hAnsi="Arial Narrow" w:cs="Arial Narrow"/>
                <w:sz w:val="20"/>
                <w:szCs w:val="20"/>
              </w:rPr>
              <w:t>1690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2765E9" w14:textId="6AC0B5A3"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3435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7D7BB4" w14:textId="6EA05AED"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2150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FF7CFC" w14:textId="3BFF5A83"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1875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6AAC29" w14:textId="3333F3E5"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4185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F5B67D9" w14:textId="38C7EC34"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2605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0ABF090" w14:textId="27E20C03" w:rsidR="00960283" w:rsidRDefault="00EC66BD" w:rsidP="00BE05B7">
            <w:pPr>
              <w:spacing w:line="276" w:lineRule="auto"/>
              <w:jc w:val="center"/>
              <w:rPr>
                <w:rFonts w:ascii="Arial Narrow" w:hAnsi="Arial Narrow"/>
                <w:bCs/>
                <w:sz w:val="20"/>
                <w:szCs w:val="20"/>
              </w:rPr>
            </w:pPr>
            <w:r>
              <w:rPr>
                <w:rFonts w:ascii="Arial Narrow" w:hAnsi="Arial Narrow"/>
                <w:bCs/>
                <w:sz w:val="20"/>
                <w:szCs w:val="20"/>
              </w:rPr>
              <w:t>2270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387A2F" w14:textId="297E8559" w:rsidR="00960283" w:rsidRDefault="00386CBC" w:rsidP="00BE05B7">
            <w:pPr>
              <w:spacing w:line="276" w:lineRule="auto"/>
              <w:jc w:val="center"/>
              <w:rPr>
                <w:rStyle w:val="5"/>
                <w:sz w:val="20"/>
                <w:szCs w:val="20"/>
              </w:rPr>
            </w:pPr>
            <w:r>
              <w:rPr>
                <w:rStyle w:val="5"/>
                <w:sz w:val="20"/>
                <w:szCs w:val="20"/>
              </w:rPr>
              <w:t>30</w:t>
            </w:r>
          </w:p>
        </w:tc>
      </w:tr>
    </w:tbl>
    <w:p w14:paraId="041DF921" w14:textId="77777777" w:rsidR="00960283" w:rsidRDefault="00960283" w:rsidP="007232A7"/>
    <w:p w14:paraId="2C8D6FD8" w14:textId="5DBC151E" w:rsidR="00300EEC" w:rsidRPr="00506A7A" w:rsidRDefault="00300EEC" w:rsidP="00300EEC">
      <w:pPr>
        <w:pStyle w:val="1"/>
        <w:shd w:val="clear" w:color="auto" w:fill="auto"/>
        <w:spacing w:before="0" w:line="240" w:lineRule="auto"/>
        <w:jc w:val="both"/>
        <w:rPr>
          <w:b/>
          <w:color w:val="FF0000"/>
          <w:sz w:val="20"/>
          <w:szCs w:val="20"/>
          <w:lang w:val="es-ES"/>
        </w:rPr>
      </w:pPr>
      <w:r w:rsidRPr="00495147">
        <w:rPr>
          <w:b/>
          <w:color w:val="FF0000"/>
          <w:sz w:val="20"/>
          <w:szCs w:val="20"/>
          <w:lang w:val="es-ES"/>
        </w:rPr>
        <w:t xml:space="preserve">La tasa </w:t>
      </w:r>
      <w:r>
        <w:rPr>
          <w:b/>
          <w:color w:val="FF0000"/>
          <w:sz w:val="20"/>
          <w:szCs w:val="20"/>
          <w:lang w:val="es-ES"/>
        </w:rPr>
        <w:t xml:space="preserve">hotelera </w:t>
      </w:r>
      <w:r w:rsidRPr="00495147">
        <w:rPr>
          <w:b/>
          <w:color w:val="FF0000"/>
          <w:sz w:val="20"/>
          <w:szCs w:val="20"/>
          <w:lang w:val="es-ES"/>
        </w:rPr>
        <w:t>en Grecia</w:t>
      </w:r>
      <w:r>
        <w:rPr>
          <w:b/>
          <w:color w:val="FF0000"/>
          <w:sz w:val="20"/>
          <w:szCs w:val="20"/>
          <w:lang w:val="es-ES"/>
        </w:rPr>
        <w:t xml:space="preserve"> (</w:t>
      </w:r>
      <w:proofErr w:type="spellStart"/>
      <w:r>
        <w:rPr>
          <w:b/>
          <w:color w:val="FF0000"/>
          <w:sz w:val="20"/>
          <w:szCs w:val="20"/>
          <w:lang w:val="es-ES"/>
        </w:rPr>
        <w:t>Citytax</w:t>
      </w:r>
      <w:proofErr w:type="spellEnd"/>
      <w:r>
        <w:rPr>
          <w:b/>
          <w:color w:val="FF0000"/>
          <w:sz w:val="20"/>
          <w:szCs w:val="20"/>
          <w:lang w:val="es-ES"/>
        </w:rPr>
        <w:t>)</w:t>
      </w:r>
      <w:r w:rsidRPr="00495147">
        <w:rPr>
          <w:b/>
          <w:color w:val="FF0000"/>
          <w:sz w:val="20"/>
          <w:szCs w:val="20"/>
          <w:lang w:val="es-ES"/>
        </w:rPr>
        <w:t xml:space="preserve">, </w:t>
      </w:r>
      <w:r>
        <w:rPr>
          <w:b/>
          <w:color w:val="FF0000"/>
          <w:sz w:val="20"/>
          <w:szCs w:val="20"/>
          <w:lang w:val="es-ES"/>
        </w:rPr>
        <w:t xml:space="preserve">que </w:t>
      </w:r>
      <w:r w:rsidRPr="00495147">
        <w:rPr>
          <w:b/>
          <w:color w:val="FF0000"/>
          <w:sz w:val="20"/>
          <w:szCs w:val="20"/>
          <w:lang w:val="es-ES"/>
        </w:rPr>
        <w:t xml:space="preserve">deberá abonarse directo en los hoteles, según la resolución del gobierno. </w:t>
      </w:r>
    </w:p>
    <w:p w14:paraId="43FA81EB" w14:textId="77777777" w:rsidR="00300EEC" w:rsidRDefault="00300EEC" w:rsidP="00300EEC">
      <w:pPr>
        <w:tabs>
          <w:tab w:val="left" w:pos="-720"/>
        </w:tabs>
        <w:spacing w:line="240" w:lineRule="atLeast"/>
        <w:ind w:right="-568"/>
        <w:jc w:val="both"/>
        <w:rPr>
          <w:rFonts w:ascii="Arial" w:hAnsi="Arial" w:cs="Arial"/>
          <w:b/>
          <w:sz w:val="20"/>
          <w:szCs w:val="20"/>
        </w:rPr>
      </w:pPr>
    </w:p>
    <w:p w14:paraId="3D20CA26" w14:textId="6F023D67" w:rsidR="00300EEC" w:rsidRDefault="00300EEC" w:rsidP="00300EEC">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EL TOUR INCLUYE:</w:t>
      </w:r>
    </w:p>
    <w:p w14:paraId="533FF720" w14:textId="4AE5D6CB"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sidRPr="00300EEC">
        <w:rPr>
          <w:rFonts w:ascii="Arial" w:hAnsi="Arial" w:cs="Arial"/>
          <w:bCs/>
          <w:sz w:val="20"/>
          <w:szCs w:val="20"/>
        </w:rPr>
        <w:t>3 noches de alojamiento en Atenas</w:t>
      </w:r>
    </w:p>
    <w:p w14:paraId="1F74C2F4" w14:textId="4BADABB9"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2 noches de alojamiento en Santorini</w:t>
      </w:r>
    </w:p>
    <w:p w14:paraId="60A1BCAF" w14:textId="3D5BB37B"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 xml:space="preserve">2 noches de alojamiento en </w:t>
      </w:r>
      <w:proofErr w:type="spellStart"/>
      <w:r>
        <w:rPr>
          <w:rFonts w:ascii="Arial" w:hAnsi="Arial" w:cs="Arial"/>
          <w:bCs/>
          <w:sz w:val="20"/>
          <w:szCs w:val="20"/>
        </w:rPr>
        <w:t>Mykonos</w:t>
      </w:r>
      <w:proofErr w:type="spellEnd"/>
    </w:p>
    <w:p w14:paraId="02014962" w14:textId="42F78570"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Medio día de visita a la ciudad de Atenas</w:t>
      </w:r>
    </w:p>
    <w:p w14:paraId="2CC6EE22" w14:textId="6F009899"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 xml:space="preserve">Billetes de ferry Pireo- Santorini- </w:t>
      </w:r>
      <w:proofErr w:type="spellStart"/>
      <w:r>
        <w:rPr>
          <w:rFonts w:ascii="Arial" w:hAnsi="Arial" w:cs="Arial"/>
          <w:bCs/>
          <w:sz w:val="20"/>
          <w:szCs w:val="20"/>
        </w:rPr>
        <w:t>Mykonos</w:t>
      </w:r>
      <w:proofErr w:type="spellEnd"/>
      <w:r>
        <w:rPr>
          <w:rFonts w:ascii="Arial" w:hAnsi="Arial" w:cs="Arial"/>
          <w:bCs/>
          <w:sz w:val="20"/>
          <w:szCs w:val="20"/>
        </w:rPr>
        <w:t>- Pireo</w:t>
      </w:r>
    </w:p>
    <w:p w14:paraId="04EB2A5C" w14:textId="3957F147"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Crucero de medio día al volcán en Santorini en velero tradicional</w:t>
      </w:r>
    </w:p>
    <w:p w14:paraId="7DCFF5B9" w14:textId="0CEFA1DE" w:rsid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Desayuno diario</w:t>
      </w:r>
    </w:p>
    <w:p w14:paraId="602186BB" w14:textId="652D5948" w:rsidR="00300EEC" w:rsidRPr="00300EEC" w:rsidRDefault="00300EEC" w:rsidP="00300EEC">
      <w:pPr>
        <w:pStyle w:val="Prrafodelista"/>
        <w:numPr>
          <w:ilvl w:val="0"/>
          <w:numId w:val="13"/>
        </w:numPr>
        <w:tabs>
          <w:tab w:val="left" w:pos="-720"/>
        </w:tabs>
        <w:spacing w:line="240" w:lineRule="atLeast"/>
        <w:ind w:right="-568"/>
        <w:jc w:val="both"/>
        <w:rPr>
          <w:rFonts w:ascii="Arial" w:hAnsi="Arial" w:cs="Arial"/>
          <w:bCs/>
          <w:sz w:val="20"/>
          <w:szCs w:val="20"/>
        </w:rPr>
      </w:pPr>
      <w:r>
        <w:rPr>
          <w:rFonts w:ascii="Arial" w:hAnsi="Arial" w:cs="Arial"/>
          <w:bCs/>
          <w:sz w:val="20"/>
          <w:szCs w:val="20"/>
        </w:rPr>
        <w:t>Todos los traslados según el itinerario</w:t>
      </w:r>
    </w:p>
    <w:p w14:paraId="0CEB28C7" w14:textId="46E2FDAB" w:rsidR="00960283" w:rsidRPr="00300EEC" w:rsidRDefault="00960283" w:rsidP="007232A7">
      <w:pPr>
        <w:rPr>
          <w:bCs/>
        </w:rPr>
      </w:pPr>
    </w:p>
    <w:p w14:paraId="40BEF583" w14:textId="77777777" w:rsidR="00300EEC" w:rsidRDefault="00300EEC" w:rsidP="00960283">
      <w:pPr>
        <w:tabs>
          <w:tab w:val="left" w:pos="-720"/>
        </w:tabs>
        <w:spacing w:line="240" w:lineRule="atLeast"/>
        <w:ind w:right="-568"/>
        <w:jc w:val="both"/>
        <w:rPr>
          <w:rFonts w:ascii="Arial" w:hAnsi="Arial" w:cs="Arial"/>
          <w:b/>
          <w:sz w:val="20"/>
          <w:szCs w:val="20"/>
        </w:rPr>
      </w:pPr>
    </w:p>
    <w:p w14:paraId="34882034" w14:textId="007C6F1A" w:rsidR="00960283" w:rsidRPr="002655FD" w:rsidRDefault="00960283" w:rsidP="00960283">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EL TOUR NO INCLUYE:</w:t>
      </w:r>
    </w:p>
    <w:p w14:paraId="6548306C"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de Pasaporte</w:t>
      </w:r>
    </w:p>
    <w:p w14:paraId="1D768EA8" w14:textId="42F27606"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Impuestos colombianos de salida del país y tasas aeroportuarias de los </w:t>
      </w:r>
      <w:r w:rsidR="00383A27" w:rsidRPr="002655FD">
        <w:rPr>
          <w:rFonts w:ascii="Arial" w:hAnsi="Arial" w:cs="Arial"/>
          <w:sz w:val="20"/>
          <w:szCs w:val="20"/>
        </w:rPr>
        <w:t>países</w:t>
      </w:r>
      <w:r w:rsidRPr="002655FD">
        <w:rPr>
          <w:rFonts w:ascii="Arial" w:hAnsi="Arial" w:cs="Arial"/>
          <w:sz w:val="20"/>
          <w:szCs w:val="20"/>
        </w:rPr>
        <w:t xml:space="preserve"> a visitar. </w:t>
      </w:r>
    </w:p>
    <w:p w14:paraId="684B7A54" w14:textId="154554C6"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Tiquetes </w:t>
      </w:r>
      <w:r w:rsidR="00383A27" w:rsidRPr="002655FD">
        <w:rPr>
          <w:rFonts w:ascii="Arial" w:hAnsi="Arial" w:cs="Arial"/>
          <w:sz w:val="20"/>
          <w:szCs w:val="20"/>
        </w:rPr>
        <w:t>Aéreos</w:t>
      </w:r>
    </w:p>
    <w:p w14:paraId="32A0C44E"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Impuesto sobre la tarifa aérea.</w:t>
      </w:r>
    </w:p>
    <w:p w14:paraId="5C97AB5E"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Extras en los hoteles y restaurantes, tales como: vino, bebidas, lavado y planchado de ropa, llamadas telefónicas, etc.</w:t>
      </w:r>
    </w:p>
    <w:p w14:paraId="4196167B"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Alimentación no descrita en el itinerario.</w:t>
      </w:r>
    </w:p>
    <w:p w14:paraId="35E944A6"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Cualquier gasto y/o servicio no detallado en el presente itinerario.</w:t>
      </w:r>
    </w:p>
    <w:p w14:paraId="50FB7795" w14:textId="77777777" w:rsidR="00960283" w:rsidRPr="002655FD" w:rsidRDefault="00960283" w:rsidP="00960283">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Financieros</w:t>
      </w:r>
    </w:p>
    <w:p w14:paraId="5A2782D1" w14:textId="77777777" w:rsidR="00960283" w:rsidRDefault="00960283" w:rsidP="00960283">
      <w:pPr>
        <w:tabs>
          <w:tab w:val="left" w:pos="-720"/>
        </w:tabs>
        <w:spacing w:line="240" w:lineRule="atLeast"/>
        <w:ind w:right="-568"/>
        <w:jc w:val="both"/>
        <w:rPr>
          <w:rFonts w:ascii="Arial" w:hAnsi="Arial" w:cs="Arial"/>
          <w:b/>
          <w:sz w:val="20"/>
          <w:szCs w:val="20"/>
        </w:rPr>
      </w:pPr>
    </w:p>
    <w:p w14:paraId="38D27726" w14:textId="77777777" w:rsidR="00960283" w:rsidRPr="002655FD" w:rsidRDefault="00960283" w:rsidP="00960283">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CONDICIONES GENERALES:</w:t>
      </w:r>
    </w:p>
    <w:p w14:paraId="7D31C3DE" w14:textId="77777777" w:rsidR="00960283" w:rsidRPr="002655FD" w:rsidRDefault="00960283" w:rsidP="00960283">
      <w:pPr>
        <w:tabs>
          <w:tab w:val="left" w:pos="-720"/>
        </w:tabs>
        <w:spacing w:line="240" w:lineRule="atLeast"/>
        <w:ind w:right="-568"/>
        <w:jc w:val="both"/>
        <w:rPr>
          <w:rFonts w:ascii="Arial" w:hAnsi="Arial" w:cs="Arial"/>
          <w:sz w:val="20"/>
          <w:szCs w:val="20"/>
        </w:rPr>
      </w:pPr>
    </w:p>
    <w:p w14:paraId="79341E65" w14:textId="5643CDF4" w:rsidR="00960283" w:rsidRPr="002655FD" w:rsidRDefault="00960283" w:rsidP="00960283">
      <w:pPr>
        <w:tabs>
          <w:tab w:val="center" w:pos="4986"/>
        </w:tabs>
        <w:spacing w:line="240" w:lineRule="atLeast"/>
        <w:ind w:right="-568"/>
        <w:jc w:val="both"/>
        <w:rPr>
          <w:rFonts w:ascii="Arial" w:hAnsi="Arial" w:cs="Arial"/>
          <w:sz w:val="20"/>
          <w:szCs w:val="20"/>
        </w:rPr>
      </w:pPr>
      <w:r w:rsidRPr="002655FD">
        <w:rPr>
          <w:rFonts w:ascii="Arial" w:hAnsi="Arial" w:cs="Arial"/>
          <w:b/>
          <w:sz w:val="20"/>
          <w:szCs w:val="20"/>
        </w:rPr>
        <w:t>DEPÓSITOS:</w:t>
      </w:r>
      <w:r w:rsidRPr="002655FD">
        <w:rPr>
          <w:rFonts w:ascii="Arial" w:hAnsi="Arial" w:cs="Arial"/>
          <w:sz w:val="20"/>
          <w:szCs w:val="20"/>
        </w:rPr>
        <w:t xml:space="preserve"> El pasajero al inscribirse en este </w:t>
      </w:r>
      <w:r w:rsidR="00383A27" w:rsidRPr="002655FD">
        <w:rPr>
          <w:rFonts w:ascii="Arial" w:hAnsi="Arial" w:cs="Arial"/>
          <w:sz w:val="20"/>
          <w:szCs w:val="20"/>
        </w:rPr>
        <w:t>plan</w:t>
      </w:r>
      <w:r w:rsidRPr="002655FD">
        <w:rPr>
          <w:rFonts w:ascii="Arial" w:hAnsi="Arial" w:cs="Arial"/>
          <w:sz w:val="20"/>
          <w:szCs w:val="20"/>
        </w:rPr>
        <w:t xml:space="preserve"> deberá dar un depósito de USD. 200.00, los cuales serán abonados al cancelar la totalidad de la excursión.</w:t>
      </w:r>
    </w:p>
    <w:p w14:paraId="5F7F078B" w14:textId="77777777" w:rsidR="00960283" w:rsidRPr="002655FD" w:rsidRDefault="00960283" w:rsidP="00960283">
      <w:pPr>
        <w:tabs>
          <w:tab w:val="center" w:pos="4986"/>
        </w:tabs>
        <w:spacing w:line="240" w:lineRule="atLeast"/>
        <w:ind w:left="-568" w:right="-568"/>
        <w:jc w:val="both"/>
        <w:rPr>
          <w:rFonts w:ascii="Arial" w:hAnsi="Arial" w:cs="Arial"/>
          <w:b/>
          <w:sz w:val="20"/>
          <w:szCs w:val="20"/>
        </w:rPr>
      </w:pPr>
    </w:p>
    <w:p w14:paraId="27514D45" w14:textId="0CC27452" w:rsidR="00960283" w:rsidRPr="002655FD" w:rsidRDefault="00960283" w:rsidP="00960283">
      <w:pPr>
        <w:tabs>
          <w:tab w:val="left" w:pos="-720"/>
        </w:tabs>
        <w:spacing w:line="240" w:lineRule="atLeast"/>
        <w:ind w:right="-568"/>
        <w:jc w:val="both"/>
        <w:rPr>
          <w:rFonts w:ascii="Arial" w:hAnsi="Arial" w:cs="Arial"/>
          <w:sz w:val="20"/>
          <w:szCs w:val="20"/>
        </w:rPr>
      </w:pPr>
      <w:r w:rsidRPr="002655FD">
        <w:rPr>
          <w:rFonts w:ascii="Arial" w:hAnsi="Arial" w:cs="Arial"/>
          <w:b/>
          <w:bCs/>
          <w:sz w:val="20"/>
          <w:szCs w:val="20"/>
        </w:rPr>
        <w:lastRenderedPageBreak/>
        <w:t>DOCUMENTACION</w:t>
      </w:r>
      <w:r w:rsidRPr="002655FD">
        <w:rPr>
          <w:rFonts w:ascii="Arial" w:hAnsi="Arial" w:cs="Arial"/>
          <w:sz w:val="20"/>
          <w:szCs w:val="20"/>
        </w:rPr>
        <w:t xml:space="preserve">: AEROVISION S.A.S., se hace responsable por la prestación de los servicios terrestres en su calidad de intermediario entre el operador y la agencia de viajes que efectúa la </w:t>
      </w:r>
      <w:r w:rsidR="00383A27" w:rsidRPr="002655FD">
        <w:rPr>
          <w:rFonts w:ascii="Arial" w:hAnsi="Arial" w:cs="Arial"/>
          <w:sz w:val="20"/>
          <w:szCs w:val="20"/>
        </w:rPr>
        <w:t>venta. En</w:t>
      </w:r>
      <w:r w:rsidRPr="002655FD">
        <w:rPr>
          <w:rFonts w:ascii="Arial" w:hAnsi="Arial" w:cs="Arial"/>
          <w:sz w:val="20"/>
          <w:szCs w:val="20"/>
        </w:rPr>
        <w:t xml:space="preserve"> ningún momento AEROVISION S.A.S., asume ningún tipo de </w:t>
      </w:r>
      <w:r w:rsidR="00300EEC" w:rsidRPr="002655FD">
        <w:rPr>
          <w:rFonts w:ascii="Arial" w:hAnsi="Arial" w:cs="Arial"/>
          <w:sz w:val="20"/>
          <w:szCs w:val="20"/>
        </w:rPr>
        <w:t>responsabilidad en</w:t>
      </w:r>
      <w:r w:rsidRPr="002655FD">
        <w:rPr>
          <w:rFonts w:ascii="Arial" w:hAnsi="Arial" w:cs="Arial"/>
          <w:sz w:val="20"/>
          <w:szCs w:val="20"/>
        </w:rPr>
        <w:t xml:space="preserve"> el caso de que faltare o estuviera incompleta la documentación tanto para salir de Colombia, como para ingresar a alguno de los países que así lo requieran. </w:t>
      </w:r>
    </w:p>
    <w:p w14:paraId="750E0783" w14:textId="77777777" w:rsidR="00960283" w:rsidRPr="002655FD" w:rsidRDefault="00960283" w:rsidP="00960283">
      <w:pPr>
        <w:tabs>
          <w:tab w:val="left" w:pos="-720"/>
        </w:tabs>
        <w:spacing w:line="240" w:lineRule="atLeast"/>
        <w:ind w:right="-568"/>
        <w:jc w:val="both"/>
        <w:rPr>
          <w:rFonts w:ascii="Arial" w:hAnsi="Arial" w:cs="Arial"/>
          <w:bCs/>
          <w:sz w:val="20"/>
          <w:szCs w:val="20"/>
        </w:rPr>
      </w:pPr>
    </w:p>
    <w:p w14:paraId="36431651" w14:textId="23F6AF9F" w:rsidR="00960283" w:rsidRPr="002655FD" w:rsidRDefault="00960283" w:rsidP="00960283">
      <w:pPr>
        <w:tabs>
          <w:tab w:val="left" w:pos="-720"/>
        </w:tabs>
        <w:spacing w:line="240" w:lineRule="atLeast"/>
        <w:ind w:right="-568"/>
        <w:jc w:val="both"/>
        <w:rPr>
          <w:rFonts w:ascii="Arial" w:hAnsi="Arial" w:cs="Arial"/>
          <w:bCs/>
          <w:sz w:val="20"/>
          <w:szCs w:val="20"/>
        </w:rPr>
      </w:pPr>
      <w:r w:rsidRPr="002655FD">
        <w:rPr>
          <w:rFonts w:ascii="Arial" w:hAnsi="Arial" w:cs="Arial"/>
          <w:bCs/>
          <w:sz w:val="20"/>
          <w:szCs w:val="20"/>
        </w:rPr>
        <w:t xml:space="preserve">Debido a la devaluación del dólar los precios pueden ser </w:t>
      </w:r>
      <w:r w:rsidR="00383A27" w:rsidRPr="002655FD">
        <w:rPr>
          <w:rFonts w:ascii="Arial" w:hAnsi="Arial" w:cs="Arial"/>
          <w:bCs/>
          <w:sz w:val="20"/>
          <w:szCs w:val="20"/>
        </w:rPr>
        <w:t>modificados</w:t>
      </w:r>
      <w:r w:rsidRPr="002655FD">
        <w:rPr>
          <w:rFonts w:ascii="Arial" w:hAnsi="Arial" w:cs="Arial"/>
          <w:bCs/>
          <w:sz w:val="20"/>
          <w:szCs w:val="20"/>
        </w:rPr>
        <w:t xml:space="preserve"> sin previo aviso, trataremos hasta lo imposible de no reajustarlos.</w:t>
      </w:r>
    </w:p>
    <w:p w14:paraId="46BBE04A" w14:textId="77777777" w:rsidR="00960283" w:rsidRPr="002655FD" w:rsidRDefault="00960283" w:rsidP="00960283">
      <w:pPr>
        <w:tabs>
          <w:tab w:val="center" w:pos="4986"/>
        </w:tabs>
        <w:spacing w:line="240" w:lineRule="atLeast"/>
        <w:ind w:right="-568"/>
        <w:jc w:val="both"/>
        <w:rPr>
          <w:rFonts w:ascii="Arial" w:hAnsi="Arial" w:cs="Arial"/>
          <w:b/>
          <w:sz w:val="20"/>
          <w:szCs w:val="20"/>
        </w:rPr>
      </w:pPr>
    </w:p>
    <w:p w14:paraId="30985FEF" w14:textId="77777777" w:rsidR="00960283" w:rsidRPr="002655FD" w:rsidRDefault="00960283" w:rsidP="00960283">
      <w:pPr>
        <w:tabs>
          <w:tab w:val="center" w:pos="4986"/>
        </w:tabs>
        <w:spacing w:line="240" w:lineRule="atLeast"/>
        <w:ind w:right="-568"/>
        <w:rPr>
          <w:rFonts w:ascii="Arial" w:hAnsi="Arial" w:cs="Arial"/>
          <w:b/>
          <w:sz w:val="20"/>
          <w:szCs w:val="20"/>
        </w:rPr>
      </w:pPr>
      <w:r w:rsidRPr="002655FD">
        <w:rPr>
          <w:rFonts w:ascii="Arial" w:hAnsi="Arial" w:cs="Arial"/>
          <w:b/>
          <w:sz w:val="20"/>
          <w:szCs w:val="20"/>
        </w:rPr>
        <w:t>Cancelaciones:</w:t>
      </w:r>
    </w:p>
    <w:p w14:paraId="60A520A0" w14:textId="77777777" w:rsidR="00960283" w:rsidRPr="002655FD" w:rsidRDefault="00960283" w:rsidP="00960283">
      <w:pPr>
        <w:tabs>
          <w:tab w:val="center" w:pos="4986"/>
        </w:tabs>
        <w:spacing w:line="240" w:lineRule="atLeast"/>
        <w:ind w:right="-568"/>
        <w:rPr>
          <w:rFonts w:ascii="Arial" w:hAnsi="Arial" w:cs="Arial"/>
          <w:b/>
          <w:sz w:val="20"/>
          <w:szCs w:val="20"/>
        </w:rPr>
      </w:pPr>
    </w:p>
    <w:p w14:paraId="39E17AEF" w14:textId="40251176"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 xml:space="preserve">Todas las cancelaciones deberán realizarse por escrito y serán efectivas 24 horas después de haber sido recibidas. La reserva se considera </w:t>
      </w:r>
      <w:r w:rsidR="00300EEC" w:rsidRPr="002655FD">
        <w:rPr>
          <w:rFonts w:ascii="Arial" w:hAnsi="Arial" w:cs="Arial"/>
          <w:sz w:val="20"/>
          <w:szCs w:val="20"/>
        </w:rPr>
        <w:t>cancelada tras la</w:t>
      </w:r>
      <w:r w:rsidRPr="002655FD">
        <w:rPr>
          <w:rFonts w:ascii="Arial" w:hAnsi="Arial" w:cs="Arial"/>
          <w:sz w:val="20"/>
          <w:szCs w:val="20"/>
        </w:rPr>
        <w:t xml:space="preserve"> recepción por escrito de nuestra confirmación de cancelación. En caso de anulación de una reserva con menos de 60 </w:t>
      </w:r>
      <w:r w:rsidR="00300EEC" w:rsidRPr="002655FD">
        <w:rPr>
          <w:rFonts w:ascii="Arial" w:hAnsi="Arial" w:cs="Arial"/>
          <w:sz w:val="20"/>
          <w:szCs w:val="20"/>
        </w:rPr>
        <w:t>días de</w:t>
      </w:r>
      <w:r w:rsidRPr="002655FD">
        <w:rPr>
          <w:rFonts w:ascii="Arial" w:hAnsi="Arial" w:cs="Arial"/>
          <w:sz w:val="20"/>
          <w:szCs w:val="20"/>
        </w:rPr>
        <w:t xml:space="preserve"> antelación a la llegada del cliente, los gastos de cancelación serán efectivos en base a la siguiente tabla:</w:t>
      </w:r>
    </w:p>
    <w:p w14:paraId="1A35F061" w14:textId="77777777" w:rsidR="00960283" w:rsidRPr="002655FD" w:rsidRDefault="00960283" w:rsidP="00960283">
      <w:pPr>
        <w:tabs>
          <w:tab w:val="center" w:pos="4986"/>
        </w:tabs>
        <w:spacing w:line="240" w:lineRule="atLeast"/>
        <w:ind w:right="-568"/>
        <w:rPr>
          <w:rFonts w:ascii="Arial" w:hAnsi="Arial" w:cs="Arial"/>
          <w:sz w:val="20"/>
          <w:szCs w:val="20"/>
        </w:rPr>
      </w:pPr>
    </w:p>
    <w:p w14:paraId="22536CA4" w14:textId="77777777"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60-45 días antes de la llegada USD. 200.00 (Deposito)</w:t>
      </w:r>
    </w:p>
    <w:p w14:paraId="757B9A47" w14:textId="77777777"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44-30 días antes de la llegada 25% del precio total</w:t>
      </w:r>
    </w:p>
    <w:p w14:paraId="21DA99AB" w14:textId="77777777"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29-15 días antes de la llegada 35% del precio total</w:t>
      </w:r>
    </w:p>
    <w:p w14:paraId="5A4602F8" w14:textId="77777777"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14-08 días antes de la llegada 50% del precio total</w:t>
      </w:r>
    </w:p>
    <w:p w14:paraId="4AECD9BB" w14:textId="77777777" w:rsidR="00960283" w:rsidRPr="002655FD" w:rsidRDefault="00960283" w:rsidP="00960283">
      <w:pPr>
        <w:tabs>
          <w:tab w:val="center" w:pos="4986"/>
        </w:tabs>
        <w:spacing w:line="240" w:lineRule="atLeast"/>
        <w:ind w:right="-568"/>
        <w:rPr>
          <w:rFonts w:ascii="Arial" w:hAnsi="Arial" w:cs="Arial"/>
          <w:sz w:val="20"/>
          <w:szCs w:val="20"/>
        </w:rPr>
      </w:pPr>
      <w:r w:rsidRPr="002655FD">
        <w:rPr>
          <w:rFonts w:ascii="Arial" w:hAnsi="Arial" w:cs="Arial"/>
          <w:sz w:val="20"/>
          <w:szCs w:val="20"/>
        </w:rPr>
        <w:t xml:space="preserve">07-00 días antes de la llegada </w:t>
      </w:r>
      <w:proofErr w:type="spellStart"/>
      <w:r w:rsidRPr="002655FD">
        <w:rPr>
          <w:rFonts w:ascii="Arial" w:hAnsi="Arial" w:cs="Arial"/>
          <w:sz w:val="20"/>
          <w:szCs w:val="20"/>
        </w:rPr>
        <w:t>ó</w:t>
      </w:r>
      <w:proofErr w:type="spellEnd"/>
      <w:r w:rsidRPr="002655FD">
        <w:rPr>
          <w:rFonts w:ascii="Arial" w:hAnsi="Arial" w:cs="Arial"/>
          <w:sz w:val="20"/>
          <w:szCs w:val="20"/>
        </w:rPr>
        <w:t xml:space="preserve"> en el caso de no presentarse 100% del importe total</w:t>
      </w:r>
    </w:p>
    <w:p w14:paraId="7B69BB83" w14:textId="77777777" w:rsidR="00960283" w:rsidRPr="002655FD" w:rsidRDefault="00960283" w:rsidP="00960283">
      <w:pPr>
        <w:tabs>
          <w:tab w:val="center" w:pos="4986"/>
        </w:tabs>
        <w:spacing w:line="240" w:lineRule="atLeast"/>
        <w:ind w:right="-568"/>
        <w:rPr>
          <w:rFonts w:ascii="Arial" w:hAnsi="Arial" w:cs="Arial"/>
          <w:sz w:val="20"/>
          <w:szCs w:val="20"/>
        </w:rPr>
      </w:pPr>
    </w:p>
    <w:p w14:paraId="224B95F7" w14:textId="77777777" w:rsidR="00960283" w:rsidRDefault="00960283" w:rsidP="00960283">
      <w:pPr>
        <w:tabs>
          <w:tab w:val="center" w:pos="4986"/>
        </w:tabs>
        <w:spacing w:line="240" w:lineRule="atLeast"/>
        <w:ind w:left="-568" w:right="-568"/>
        <w:jc w:val="center"/>
        <w:rPr>
          <w:rFonts w:ascii="Arial" w:hAnsi="Arial" w:cs="Arial"/>
          <w:b/>
          <w:sz w:val="20"/>
          <w:szCs w:val="20"/>
        </w:rPr>
      </w:pPr>
    </w:p>
    <w:p w14:paraId="48C4E47F" w14:textId="77777777" w:rsidR="00960283" w:rsidRPr="002655FD" w:rsidRDefault="00960283" w:rsidP="00960283">
      <w:pPr>
        <w:tabs>
          <w:tab w:val="center" w:pos="4986"/>
        </w:tabs>
        <w:spacing w:line="240" w:lineRule="atLeast"/>
        <w:ind w:left="-568" w:right="-568"/>
        <w:jc w:val="center"/>
        <w:rPr>
          <w:rFonts w:ascii="Arial" w:hAnsi="Arial" w:cs="Arial"/>
          <w:sz w:val="20"/>
          <w:szCs w:val="20"/>
        </w:rPr>
      </w:pPr>
      <w:r w:rsidRPr="002655FD">
        <w:rPr>
          <w:rFonts w:ascii="Arial" w:hAnsi="Arial" w:cs="Arial"/>
          <w:b/>
          <w:sz w:val="20"/>
          <w:szCs w:val="20"/>
        </w:rPr>
        <w:t>CLAÚSULA DE RESPONSABILIDAD:</w:t>
      </w:r>
    </w:p>
    <w:p w14:paraId="447EA5B7" w14:textId="4C4037BA" w:rsidR="00960283" w:rsidRPr="002655FD" w:rsidRDefault="00960283" w:rsidP="00960283">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organizador de est</w:t>
      </w:r>
      <w:r w:rsidR="00383A27">
        <w:rPr>
          <w:rFonts w:ascii="Arial" w:hAnsi="Arial" w:cs="Arial"/>
          <w:sz w:val="20"/>
          <w:szCs w:val="20"/>
        </w:rPr>
        <w:t xml:space="preserve">e plan </w:t>
      </w:r>
      <w:r w:rsidR="00383A27" w:rsidRPr="002655FD">
        <w:rPr>
          <w:rFonts w:ascii="Arial" w:hAnsi="Arial" w:cs="Arial"/>
          <w:sz w:val="20"/>
          <w:szCs w:val="20"/>
        </w:rPr>
        <w:t>AEROVISION</w:t>
      </w:r>
      <w:r w:rsidRPr="002655FD">
        <w:rPr>
          <w:rFonts w:ascii="Arial" w:hAnsi="Arial" w:cs="Arial"/>
          <w:b/>
          <w:sz w:val="20"/>
          <w:szCs w:val="20"/>
        </w:rPr>
        <w:t xml:space="preserve"> S.A.S.</w:t>
      </w:r>
      <w:r w:rsidRPr="002655FD">
        <w:rPr>
          <w:rFonts w:ascii="Arial" w:hAnsi="Arial" w:cs="Arial"/>
          <w:sz w:val="20"/>
          <w:szCs w:val="20"/>
        </w:rPr>
        <w:t xml:space="preserve"> de Medellín, con registro nacional de turismo No. 5256 se acoge en su integridad a la Ley 300 de 1.996</w:t>
      </w:r>
    </w:p>
    <w:p w14:paraId="49A8458E" w14:textId="77777777" w:rsidR="00960283" w:rsidRPr="002655FD" w:rsidRDefault="00960283" w:rsidP="00960283">
      <w:pPr>
        <w:tabs>
          <w:tab w:val="left" w:pos="-720"/>
        </w:tabs>
        <w:spacing w:line="240" w:lineRule="atLeast"/>
        <w:ind w:left="-567" w:right="-568"/>
        <w:jc w:val="both"/>
        <w:rPr>
          <w:rFonts w:ascii="Arial" w:hAnsi="Arial" w:cs="Arial"/>
          <w:sz w:val="20"/>
          <w:szCs w:val="20"/>
        </w:rPr>
      </w:pPr>
    </w:p>
    <w:p w14:paraId="57813DE3" w14:textId="6969B7A7" w:rsidR="00960283" w:rsidRPr="002655FD" w:rsidRDefault="00960283" w:rsidP="00960283">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El abuso y la explotación sexual de menores de edad es sancionado con pena privativa de la libertad de </w:t>
      </w:r>
      <w:r w:rsidR="00300EEC" w:rsidRPr="002655FD">
        <w:rPr>
          <w:rFonts w:ascii="Arial" w:hAnsi="Arial" w:cs="Arial"/>
          <w:sz w:val="20"/>
          <w:szCs w:val="20"/>
        </w:rPr>
        <w:t>conformidad con</w:t>
      </w:r>
      <w:r w:rsidRPr="002655FD">
        <w:rPr>
          <w:rFonts w:ascii="Arial" w:hAnsi="Arial" w:cs="Arial"/>
          <w:sz w:val="20"/>
          <w:szCs w:val="20"/>
        </w:rPr>
        <w:t xml:space="preserve"> lo previsto en la ley 679 de 2001.</w:t>
      </w:r>
    </w:p>
    <w:p w14:paraId="14301D7C" w14:textId="77777777" w:rsidR="00960283" w:rsidRPr="002655FD" w:rsidRDefault="00960283" w:rsidP="00960283">
      <w:pPr>
        <w:tabs>
          <w:tab w:val="left" w:pos="-720"/>
        </w:tabs>
        <w:spacing w:line="240" w:lineRule="atLeast"/>
        <w:ind w:left="-567" w:right="-568"/>
        <w:jc w:val="both"/>
        <w:rPr>
          <w:rFonts w:ascii="Arial" w:hAnsi="Arial" w:cs="Arial"/>
          <w:sz w:val="20"/>
          <w:szCs w:val="20"/>
        </w:rPr>
      </w:pPr>
    </w:p>
    <w:p w14:paraId="14E7E6BB" w14:textId="4AAF3C24" w:rsidR="00960283" w:rsidRPr="002655FD" w:rsidRDefault="00960283" w:rsidP="00960283">
      <w:pPr>
        <w:tabs>
          <w:tab w:val="left" w:pos="-720"/>
        </w:tabs>
        <w:spacing w:line="240" w:lineRule="atLeast"/>
        <w:ind w:left="-567" w:right="-568"/>
        <w:jc w:val="both"/>
        <w:rPr>
          <w:rFonts w:ascii="Arial" w:hAnsi="Arial" w:cs="Arial"/>
          <w:b/>
          <w:sz w:val="20"/>
          <w:szCs w:val="20"/>
        </w:rPr>
      </w:pPr>
      <w:r w:rsidRPr="002655FD">
        <w:rPr>
          <w:rFonts w:ascii="Arial" w:hAnsi="Arial" w:cs="Arial"/>
          <w:b/>
          <w:color w:val="231F20"/>
          <w:sz w:val="20"/>
          <w:szCs w:val="20"/>
        </w:rPr>
        <w:tab/>
        <w:t xml:space="preserve">Actualizado </w:t>
      </w:r>
      <w:r w:rsidR="00386CBC">
        <w:rPr>
          <w:rFonts w:ascii="Arial" w:hAnsi="Arial" w:cs="Arial"/>
          <w:b/>
          <w:color w:val="231F20"/>
          <w:sz w:val="20"/>
          <w:szCs w:val="20"/>
        </w:rPr>
        <w:t xml:space="preserve">febrero </w:t>
      </w:r>
      <w:r w:rsidR="00EC66BD">
        <w:rPr>
          <w:rFonts w:ascii="Arial" w:hAnsi="Arial" w:cs="Arial"/>
          <w:b/>
          <w:color w:val="231F20"/>
          <w:sz w:val="20"/>
          <w:szCs w:val="20"/>
        </w:rPr>
        <w:t>18</w:t>
      </w:r>
      <w:r w:rsidR="00386CBC">
        <w:rPr>
          <w:rFonts w:ascii="Arial" w:hAnsi="Arial" w:cs="Arial"/>
          <w:b/>
          <w:color w:val="231F20"/>
          <w:sz w:val="20"/>
          <w:szCs w:val="20"/>
        </w:rPr>
        <w:t xml:space="preserve"> de 202</w:t>
      </w:r>
      <w:r w:rsidR="00EC66BD">
        <w:rPr>
          <w:rFonts w:ascii="Arial" w:hAnsi="Arial" w:cs="Arial"/>
          <w:b/>
          <w:color w:val="231F20"/>
          <w:sz w:val="20"/>
          <w:szCs w:val="20"/>
        </w:rPr>
        <w:t>6</w:t>
      </w:r>
    </w:p>
    <w:p w14:paraId="1F8B4EC1" w14:textId="77777777" w:rsidR="00960283" w:rsidRPr="00AA544C" w:rsidRDefault="00960283" w:rsidP="00960283">
      <w:pPr>
        <w:pStyle w:val="1"/>
        <w:shd w:val="clear" w:color="auto" w:fill="auto"/>
        <w:spacing w:before="0" w:line="240" w:lineRule="auto"/>
        <w:jc w:val="both"/>
        <w:rPr>
          <w:rFonts w:ascii="Arial" w:hAnsi="Arial" w:cs="Arial"/>
          <w:b/>
          <w:sz w:val="22"/>
          <w:szCs w:val="22"/>
          <w:lang w:val="es-ES"/>
        </w:rPr>
      </w:pPr>
    </w:p>
    <w:p w14:paraId="3E590C25" w14:textId="77777777" w:rsidR="00960283" w:rsidRPr="007232A7" w:rsidRDefault="00960283" w:rsidP="007232A7"/>
    <w:sectPr w:rsidR="00960283" w:rsidRPr="007232A7" w:rsidSect="00A02840">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BC0F" w14:textId="77777777" w:rsidR="00300E40" w:rsidRDefault="00300E40" w:rsidP="00BF1896">
      <w:r>
        <w:separator/>
      </w:r>
    </w:p>
  </w:endnote>
  <w:endnote w:type="continuationSeparator" w:id="0">
    <w:p w14:paraId="08109BA1" w14:textId="77777777" w:rsidR="00300E40" w:rsidRDefault="00300E40"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0EA5" w14:textId="77777777" w:rsidR="00040CFE" w:rsidRDefault="00040C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F99A" w14:textId="77777777" w:rsidR="00BF1896" w:rsidRDefault="00BF1896">
    <w:pPr>
      <w:pStyle w:val="Piedepgina"/>
    </w:pPr>
  </w:p>
  <w:p w14:paraId="52C9755E"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C796" w14:textId="77777777" w:rsidR="00040CFE" w:rsidRDefault="00040C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1572" w14:textId="77777777" w:rsidR="00300E40" w:rsidRDefault="00300E40" w:rsidP="00BF1896">
      <w:r>
        <w:separator/>
      </w:r>
    </w:p>
  </w:footnote>
  <w:footnote w:type="continuationSeparator" w:id="0">
    <w:p w14:paraId="18BA706A" w14:textId="77777777" w:rsidR="00300E40" w:rsidRDefault="00300E40"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818C" w14:textId="77777777" w:rsidR="00040CFE" w:rsidRDefault="00040C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3FBA"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1501E42F" wp14:editId="049B9EFE">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7245A1BA" w14:textId="77777777" w:rsidR="00BF1896" w:rsidRDefault="00BF1896">
    <w:pPr>
      <w:pStyle w:val="Encabezado"/>
    </w:pPr>
  </w:p>
  <w:p w14:paraId="745A50A2" w14:textId="77777777" w:rsidR="00BF1896" w:rsidRDefault="00BF1896">
    <w:pPr>
      <w:pStyle w:val="Encabezado"/>
    </w:pPr>
  </w:p>
  <w:p w14:paraId="47D43EA1" w14:textId="77777777" w:rsidR="00BF1896" w:rsidRDefault="00BF1896">
    <w:pPr>
      <w:pStyle w:val="Encabezado"/>
    </w:pPr>
  </w:p>
  <w:p w14:paraId="34736FFE" w14:textId="77777777" w:rsidR="00BF1896" w:rsidRDefault="00BF1896">
    <w:pPr>
      <w:pStyle w:val="Encabezado"/>
    </w:pPr>
  </w:p>
  <w:p w14:paraId="4B9C4461" w14:textId="77777777" w:rsidR="00BF1896" w:rsidRDefault="00BF1896">
    <w:pPr>
      <w:pStyle w:val="Encabezado"/>
    </w:pPr>
  </w:p>
  <w:p w14:paraId="44F826AA" w14:textId="77777777" w:rsidR="00BF1896" w:rsidRDefault="00BF1896">
    <w:pPr>
      <w:pStyle w:val="Encabezado"/>
    </w:pPr>
  </w:p>
  <w:p w14:paraId="7EF01109" w14:textId="77777777" w:rsidR="00BF1896" w:rsidRDefault="00BF1896">
    <w:pPr>
      <w:pStyle w:val="Encabezado"/>
    </w:pPr>
  </w:p>
  <w:p w14:paraId="5ACA78D5"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F671" w14:textId="77777777" w:rsidR="00040CFE" w:rsidRDefault="00040C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512"/>
        </w:tabs>
        <w:ind w:left="512" w:hanging="360"/>
      </w:pPr>
      <w:rPr>
        <w:rFonts w:ascii="Symbol" w:hAnsi="Symbol" w:hint="default"/>
      </w:rPr>
    </w:lvl>
    <w:lvl w:ilvl="1" w:tplc="0C0A0003" w:tentative="1">
      <w:start w:val="1"/>
      <w:numFmt w:val="bullet"/>
      <w:lvlText w:val="o"/>
      <w:lvlJc w:val="left"/>
      <w:pPr>
        <w:tabs>
          <w:tab w:val="num" w:pos="1232"/>
        </w:tabs>
        <w:ind w:left="1232" w:hanging="360"/>
      </w:pPr>
      <w:rPr>
        <w:rFonts w:ascii="Courier New" w:hAnsi="Courier New" w:cs="Courier New" w:hint="default"/>
      </w:rPr>
    </w:lvl>
    <w:lvl w:ilvl="2" w:tplc="0C0A0005" w:tentative="1">
      <w:start w:val="1"/>
      <w:numFmt w:val="bullet"/>
      <w:lvlText w:val=""/>
      <w:lvlJc w:val="left"/>
      <w:pPr>
        <w:tabs>
          <w:tab w:val="num" w:pos="1952"/>
        </w:tabs>
        <w:ind w:left="1952" w:hanging="360"/>
      </w:pPr>
      <w:rPr>
        <w:rFonts w:ascii="Wingdings" w:hAnsi="Wingdings" w:hint="default"/>
      </w:rPr>
    </w:lvl>
    <w:lvl w:ilvl="3" w:tplc="0C0A0001" w:tentative="1">
      <w:start w:val="1"/>
      <w:numFmt w:val="bullet"/>
      <w:lvlText w:val=""/>
      <w:lvlJc w:val="left"/>
      <w:pPr>
        <w:tabs>
          <w:tab w:val="num" w:pos="2672"/>
        </w:tabs>
        <w:ind w:left="2672" w:hanging="360"/>
      </w:pPr>
      <w:rPr>
        <w:rFonts w:ascii="Symbol" w:hAnsi="Symbol" w:hint="default"/>
      </w:rPr>
    </w:lvl>
    <w:lvl w:ilvl="4" w:tplc="0C0A0003" w:tentative="1">
      <w:start w:val="1"/>
      <w:numFmt w:val="bullet"/>
      <w:lvlText w:val="o"/>
      <w:lvlJc w:val="left"/>
      <w:pPr>
        <w:tabs>
          <w:tab w:val="num" w:pos="3392"/>
        </w:tabs>
        <w:ind w:left="3392" w:hanging="360"/>
      </w:pPr>
      <w:rPr>
        <w:rFonts w:ascii="Courier New" w:hAnsi="Courier New" w:cs="Courier New" w:hint="default"/>
      </w:rPr>
    </w:lvl>
    <w:lvl w:ilvl="5" w:tplc="0C0A0005" w:tentative="1">
      <w:start w:val="1"/>
      <w:numFmt w:val="bullet"/>
      <w:lvlText w:val=""/>
      <w:lvlJc w:val="left"/>
      <w:pPr>
        <w:tabs>
          <w:tab w:val="num" w:pos="4112"/>
        </w:tabs>
        <w:ind w:left="4112" w:hanging="360"/>
      </w:pPr>
      <w:rPr>
        <w:rFonts w:ascii="Wingdings" w:hAnsi="Wingdings" w:hint="default"/>
      </w:rPr>
    </w:lvl>
    <w:lvl w:ilvl="6" w:tplc="0C0A0001" w:tentative="1">
      <w:start w:val="1"/>
      <w:numFmt w:val="bullet"/>
      <w:lvlText w:val=""/>
      <w:lvlJc w:val="left"/>
      <w:pPr>
        <w:tabs>
          <w:tab w:val="num" w:pos="4832"/>
        </w:tabs>
        <w:ind w:left="4832" w:hanging="360"/>
      </w:pPr>
      <w:rPr>
        <w:rFonts w:ascii="Symbol" w:hAnsi="Symbol" w:hint="default"/>
      </w:rPr>
    </w:lvl>
    <w:lvl w:ilvl="7" w:tplc="0C0A0003" w:tentative="1">
      <w:start w:val="1"/>
      <w:numFmt w:val="bullet"/>
      <w:lvlText w:val="o"/>
      <w:lvlJc w:val="left"/>
      <w:pPr>
        <w:tabs>
          <w:tab w:val="num" w:pos="5552"/>
        </w:tabs>
        <w:ind w:left="5552" w:hanging="360"/>
      </w:pPr>
      <w:rPr>
        <w:rFonts w:ascii="Courier New" w:hAnsi="Courier New" w:cs="Courier New" w:hint="default"/>
      </w:rPr>
    </w:lvl>
    <w:lvl w:ilvl="8" w:tplc="0C0A0005" w:tentative="1">
      <w:start w:val="1"/>
      <w:numFmt w:val="bullet"/>
      <w:lvlText w:val=""/>
      <w:lvlJc w:val="left"/>
      <w:pPr>
        <w:tabs>
          <w:tab w:val="num" w:pos="6272"/>
        </w:tabs>
        <w:ind w:left="627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90AAD"/>
    <w:multiLevelType w:val="hybridMultilevel"/>
    <w:tmpl w:val="1B4C9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5503EA"/>
    <w:multiLevelType w:val="hybridMultilevel"/>
    <w:tmpl w:val="931E5580"/>
    <w:lvl w:ilvl="0" w:tplc="768E9050">
      <w:numFmt w:val="bullet"/>
      <w:lvlText w:val=""/>
      <w:lvlJc w:val="left"/>
      <w:pPr>
        <w:ind w:left="355" w:hanging="299"/>
      </w:pPr>
      <w:rPr>
        <w:rFonts w:ascii="Wingdings" w:eastAsia="Wingdings" w:hAnsi="Wingdings" w:cs="Wingdings" w:hint="default"/>
        <w:color w:val="2B2A29"/>
        <w:w w:val="104"/>
        <w:sz w:val="13"/>
        <w:szCs w:val="13"/>
      </w:rPr>
    </w:lvl>
    <w:lvl w:ilvl="1" w:tplc="F3BAAB64">
      <w:numFmt w:val="bullet"/>
      <w:lvlText w:val="•"/>
      <w:lvlJc w:val="left"/>
      <w:pPr>
        <w:ind w:left="862" w:hanging="299"/>
      </w:pPr>
      <w:rPr>
        <w:rFonts w:hint="default"/>
      </w:rPr>
    </w:lvl>
    <w:lvl w:ilvl="2" w:tplc="CA5CE8D6">
      <w:numFmt w:val="bullet"/>
      <w:lvlText w:val="•"/>
      <w:lvlJc w:val="left"/>
      <w:pPr>
        <w:ind w:left="1365" w:hanging="299"/>
      </w:pPr>
      <w:rPr>
        <w:rFonts w:hint="default"/>
      </w:rPr>
    </w:lvl>
    <w:lvl w:ilvl="3" w:tplc="FA46DA46">
      <w:numFmt w:val="bullet"/>
      <w:lvlText w:val="•"/>
      <w:lvlJc w:val="left"/>
      <w:pPr>
        <w:ind w:left="1868" w:hanging="299"/>
      </w:pPr>
      <w:rPr>
        <w:rFonts w:hint="default"/>
      </w:rPr>
    </w:lvl>
    <w:lvl w:ilvl="4" w:tplc="69AE9624">
      <w:numFmt w:val="bullet"/>
      <w:lvlText w:val="•"/>
      <w:lvlJc w:val="left"/>
      <w:pPr>
        <w:ind w:left="2371" w:hanging="299"/>
      </w:pPr>
      <w:rPr>
        <w:rFonts w:hint="default"/>
      </w:rPr>
    </w:lvl>
    <w:lvl w:ilvl="5" w:tplc="53346F98">
      <w:numFmt w:val="bullet"/>
      <w:lvlText w:val="•"/>
      <w:lvlJc w:val="left"/>
      <w:pPr>
        <w:ind w:left="2874" w:hanging="299"/>
      </w:pPr>
      <w:rPr>
        <w:rFonts w:hint="default"/>
      </w:rPr>
    </w:lvl>
    <w:lvl w:ilvl="6" w:tplc="BC7A11FA">
      <w:numFmt w:val="bullet"/>
      <w:lvlText w:val="•"/>
      <w:lvlJc w:val="left"/>
      <w:pPr>
        <w:ind w:left="3376" w:hanging="299"/>
      </w:pPr>
      <w:rPr>
        <w:rFonts w:hint="default"/>
      </w:rPr>
    </w:lvl>
    <w:lvl w:ilvl="7" w:tplc="FC5C0DB6">
      <w:numFmt w:val="bullet"/>
      <w:lvlText w:val="•"/>
      <w:lvlJc w:val="left"/>
      <w:pPr>
        <w:ind w:left="3879" w:hanging="299"/>
      </w:pPr>
      <w:rPr>
        <w:rFonts w:hint="default"/>
      </w:rPr>
    </w:lvl>
    <w:lvl w:ilvl="8" w:tplc="51BE67BA">
      <w:numFmt w:val="bullet"/>
      <w:lvlText w:val="•"/>
      <w:lvlJc w:val="left"/>
      <w:pPr>
        <w:ind w:left="4382" w:hanging="299"/>
      </w:pPr>
      <w:rPr>
        <w:rFonts w:hint="default"/>
      </w:rPr>
    </w:lvl>
  </w:abstractNum>
  <w:abstractNum w:abstractNumId="6" w15:restartNumberingAfterBreak="0">
    <w:nsid w:val="3DC204DF"/>
    <w:multiLevelType w:val="hybridMultilevel"/>
    <w:tmpl w:val="3C4CB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6D5D12"/>
    <w:multiLevelType w:val="hybridMultilevel"/>
    <w:tmpl w:val="6FD00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422A58"/>
    <w:multiLevelType w:val="hybridMultilevel"/>
    <w:tmpl w:val="35A679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200AEB"/>
    <w:multiLevelType w:val="multilevel"/>
    <w:tmpl w:val="F9CEF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B15A6"/>
    <w:multiLevelType w:val="multilevel"/>
    <w:tmpl w:val="7D7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384994">
    <w:abstractNumId w:val="10"/>
  </w:num>
  <w:num w:numId="2" w16cid:durableId="816841988">
    <w:abstractNumId w:val="3"/>
  </w:num>
  <w:num w:numId="3" w16cid:durableId="797994136">
    <w:abstractNumId w:val="1"/>
  </w:num>
  <w:num w:numId="4" w16cid:durableId="1270625661">
    <w:abstractNumId w:val="8"/>
  </w:num>
  <w:num w:numId="5" w16cid:durableId="1434669847">
    <w:abstractNumId w:val="2"/>
  </w:num>
  <w:num w:numId="6" w16cid:durableId="1912815347">
    <w:abstractNumId w:val="11"/>
  </w:num>
  <w:num w:numId="7" w16cid:durableId="2096513667">
    <w:abstractNumId w:val="12"/>
  </w:num>
  <w:num w:numId="8" w16cid:durableId="1197350302">
    <w:abstractNumId w:val="5"/>
  </w:num>
  <w:num w:numId="9" w16cid:durableId="1868179714">
    <w:abstractNumId w:val="4"/>
  </w:num>
  <w:num w:numId="10" w16cid:durableId="1009217011">
    <w:abstractNumId w:val="7"/>
  </w:num>
  <w:num w:numId="11" w16cid:durableId="655107983">
    <w:abstractNumId w:val="9"/>
  </w:num>
  <w:num w:numId="12" w16cid:durableId="994382859">
    <w:abstractNumId w:val="0"/>
  </w:num>
  <w:num w:numId="13" w16cid:durableId="1733579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40CFE"/>
    <w:rsid w:val="0005512E"/>
    <w:rsid w:val="000552F3"/>
    <w:rsid w:val="00057638"/>
    <w:rsid w:val="00060793"/>
    <w:rsid w:val="000978FB"/>
    <w:rsid w:val="000B338A"/>
    <w:rsid w:val="000F7918"/>
    <w:rsid w:val="000F7A0A"/>
    <w:rsid w:val="0011077B"/>
    <w:rsid w:val="00127571"/>
    <w:rsid w:val="00140B96"/>
    <w:rsid w:val="001E476D"/>
    <w:rsid w:val="00230E5C"/>
    <w:rsid w:val="00241975"/>
    <w:rsid w:val="00245682"/>
    <w:rsid w:val="0025312F"/>
    <w:rsid w:val="002655FD"/>
    <w:rsid w:val="00283F43"/>
    <w:rsid w:val="00285EAF"/>
    <w:rsid w:val="002E6D84"/>
    <w:rsid w:val="00300E40"/>
    <w:rsid w:val="00300EEC"/>
    <w:rsid w:val="003034BB"/>
    <w:rsid w:val="003114F0"/>
    <w:rsid w:val="00330643"/>
    <w:rsid w:val="00332A97"/>
    <w:rsid w:val="00364E71"/>
    <w:rsid w:val="0037157D"/>
    <w:rsid w:val="00383A27"/>
    <w:rsid w:val="00386381"/>
    <w:rsid w:val="00386CBC"/>
    <w:rsid w:val="003C3F01"/>
    <w:rsid w:val="003D7753"/>
    <w:rsid w:val="00403A7A"/>
    <w:rsid w:val="00410B24"/>
    <w:rsid w:val="00437280"/>
    <w:rsid w:val="0049178B"/>
    <w:rsid w:val="004B15FB"/>
    <w:rsid w:val="004B1CAA"/>
    <w:rsid w:val="004B63A8"/>
    <w:rsid w:val="004B7015"/>
    <w:rsid w:val="004C5D25"/>
    <w:rsid w:val="004C7C77"/>
    <w:rsid w:val="004D0180"/>
    <w:rsid w:val="00506A7A"/>
    <w:rsid w:val="005276B8"/>
    <w:rsid w:val="0053583C"/>
    <w:rsid w:val="005735D0"/>
    <w:rsid w:val="005E3990"/>
    <w:rsid w:val="005F10D7"/>
    <w:rsid w:val="005F4B04"/>
    <w:rsid w:val="006411AD"/>
    <w:rsid w:val="006628D6"/>
    <w:rsid w:val="006924E4"/>
    <w:rsid w:val="006E5FAE"/>
    <w:rsid w:val="006F1B63"/>
    <w:rsid w:val="00703ECF"/>
    <w:rsid w:val="007232A7"/>
    <w:rsid w:val="0076069E"/>
    <w:rsid w:val="0077004F"/>
    <w:rsid w:val="007A67D6"/>
    <w:rsid w:val="007D740B"/>
    <w:rsid w:val="008167BE"/>
    <w:rsid w:val="008937AA"/>
    <w:rsid w:val="008963AD"/>
    <w:rsid w:val="00897AAB"/>
    <w:rsid w:val="009102A2"/>
    <w:rsid w:val="009215C6"/>
    <w:rsid w:val="00927A2E"/>
    <w:rsid w:val="00960283"/>
    <w:rsid w:val="00975D1F"/>
    <w:rsid w:val="0099799D"/>
    <w:rsid w:val="009D5E20"/>
    <w:rsid w:val="009E1319"/>
    <w:rsid w:val="009E7381"/>
    <w:rsid w:val="00A02840"/>
    <w:rsid w:val="00A440BB"/>
    <w:rsid w:val="00A56A58"/>
    <w:rsid w:val="00A76BAD"/>
    <w:rsid w:val="00AC5DF3"/>
    <w:rsid w:val="00AC6A56"/>
    <w:rsid w:val="00B17478"/>
    <w:rsid w:val="00B25754"/>
    <w:rsid w:val="00B27EC2"/>
    <w:rsid w:val="00BA157E"/>
    <w:rsid w:val="00BB4A43"/>
    <w:rsid w:val="00BE05B7"/>
    <w:rsid w:val="00BF1896"/>
    <w:rsid w:val="00C240E9"/>
    <w:rsid w:val="00C25F7D"/>
    <w:rsid w:val="00C35338"/>
    <w:rsid w:val="00C416A4"/>
    <w:rsid w:val="00C55477"/>
    <w:rsid w:val="00CF7E75"/>
    <w:rsid w:val="00D36F06"/>
    <w:rsid w:val="00D4003B"/>
    <w:rsid w:val="00D54EF9"/>
    <w:rsid w:val="00D618A8"/>
    <w:rsid w:val="00D72E0B"/>
    <w:rsid w:val="00D73529"/>
    <w:rsid w:val="00D77486"/>
    <w:rsid w:val="00D926AD"/>
    <w:rsid w:val="00DC14F8"/>
    <w:rsid w:val="00DD1DC0"/>
    <w:rsid w:val="00E23976"/>
    <w:rsid w:val="00E52881"/>
    <w:rsid w:val="00E62022"/>
    <w:rsid w:val="00E637AD"/>
    <w:rsid w:val="00EB4C14"/>
    <w:rsid w:val="00EC66BD"/>
    <w:rsid w:val="00EE2555"/>
    <w:rsid w:val="00F029CF"/>
    <w:rsid w:val="00F2010F"/>
    <w:rsid w:val="00F35BD2"/>
    <w:rsid w:val="00F402FA"/>
    <w:rsid w:val="00F81FCE"/>
    <w:rsid w:val="00F9239F"/>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606E"/>
  <w15:docId w15:val="{9F2323F9-9B0F-45E3-9FF1-4A11E7FB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paragraph" w:styleId="Ttulo9">
    <w:name w:val="heading 9"/>
    <w:basedOn w:val="Normal"/>
    <w:next w:val="Normal"/>
    <w:link w:val="Ttulo9Car"/>
    <w:uiPriority w:val="9"/>
    <w:semiHidden/>
    <w:unhideWhenUsed/>
    <w:qFormat/>
    <w:rsid w:val="007A67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character" w:styleId="Fuerte">
    <w:name w:val="Strong"/>
    <w:basedOn w:val="Fuentedeprrafopredeter"/>
    <w:uiPriority w:val="22"/>
    <w:qFormat/>
    <w:rsid w:val="008963AD"/>
    <w:rPr>
      <w:b/>
      <w:bCs/>
    </w:rPr>
  </w:style>
  <w:style w:type="paragraph" w:styleId="NormalWeb">
    <w:name w:val="Normal (Web)"/>
    <w:basedOn w:val="Normal"/>
    <w:uiPriority w:val="99"/>
    <w:semiHidden/>
    <w:unhideWhenUsed/>
    <w:rsid w:val="008963AD"/>
    <w:pPr>
      <w:spacing w:before="100" w:beforeAutospacing="1" w:after="100" w:afterAutospacing="1"/>
    </w:pPr>
    <w:rPr>
      <w:lang w:val="es-CO" w:eastAsia="es-CO"/>
    </w:rPr>
  </w:style>
  <w:style w:type="character" w:styleId="nfasis">
    <w:name w:val="Emphasis"/>
    <w:basedOn w:val="Fuentedeprrafopredeter"/>
    <w:uiPriority w:val="20"/>
    <w:qFormat/>
    <w:rsid w:val="008963AD"/>
    <w:rPr>
      <w:i/>
      <w:iCs/>
    </w:rPr>
  </w:style>
  <w:style w:type="character" w:customStyle="1" w:styleId="Ttulo9Car">
    <w:name w:val="Título 9 Car"/>
    <w:basedOn w:val="Fuentedeprrafopredeter"/>
    <w:link w:val="Ttulo9"/>
    <w:uiPriority w:val="9"/>
    <w:semiHidden/>
    <w:rsid w:val="007A67D6"/>
    <w:rPr>
      <w:rFonts w:asciiTheme="majorHAnsi" w:eastAsiaTheme="majorEastAsia" w:hAnsiTheme="majorHAnsi" w:cstheme="majorBidi"/>
      <w:i/>
      <w:iCs/>
      <w:color w:val="404040" w:themeColor="text1" w:themeTint="BF"/>
      <w:sz w:val="20"/>
      <w:szCs w:val="20"/>
      <w:lang w:val="es-ES" w:eastAsia="es-ES"/>
    </w:rPr>
  </w:style>
  <w:style w:type="paragraph" w:customStyle="1" w:styleId="TableParagraph">
    <w:name w:val="Table Paragraph"/>
    <w:basedOn w:val="Normal"/>
    <w:uiPriority w:val="1"/>
    <w:qFormat/>
    <w:rsid w:val="0011077B"/>
    <w:pPr>
      <w:widowControl w:val="0"/>
      <w:autoSpaceDE w:val="0"/>
      <w:autoSpaceDN w:val="0"/>
    </w:pPr>
    <w:rPr>
      <w:rFonts w:ascii="Calibri" w:eastAsia="Calibri" w:hAnsi="Calibri" w:cs="Calibri"/>
      <w:sz w:val="22"/>
      <w:szCs w:val="22"/>
      <w:lang w:val="en-US" w:eastAsia="en-US"/>
    </w:rPr>
  </w:style>
  <w:style w:type="paragraph" w:styleId="Sinespaciado">
    <w:name w:val="No Spacing"/>
    <w:link w:val="SinespaciadoCar"/>
    <w:uiPriority w:val="1"/>
    <w:qFormat/>
    <w:rsid w:val="000B338A"/>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0B338A"/>
    <w:rPr>
      <w:rFonts w:eastAsiaTheme="minorEastAsia"/>
      <w:lang w:val="en-US" w:eastAsia="zh-CN"/>
    </w:rPr>
  </w:style>
  <w:style w:type="character" w:customStyle="1" w:styleId="a">
    <w:name w:val="Σώμα κειμένου_"/>
    <w:link w:val="1"/>
    <w:locked/>
    <w:rsid w:val="002655FD"/>
    <w:rPr>
      <w:rFonts w:ascii="Arial Narrow" w:hAnsi="Arial Narrow"/>
      <w:sz w:val="15"/>
      <w:szCs w:val="15"/>
      <w:shd w:val="clear" w:color="auto" w:fill="FFFFFF"/>
    </w:rPr>
  </w:style>
  <w:style w:type="paragraph" w:customStyle="1" w:styleId="1">
    <w:name w:val="Σώμα κειμένου1"/>
    <w:basedOn w:val="Normal"/>
    <w:link w:val="a"/>
    <w:rsid w:val="002655FD"/>
    <w:pPr>
      <w:shd w:val="clear" w:color="auto" w:fill="FFFFFF"/>
      <w:spacing w:before="180" w:line="182" w:lineRule="exact"/>
    </w:pPr>
    <w:rPr>
      <w:rFonts w:ascii="Arial Narrow" w:eastAsiaTheme="minorHAnsi" w:hAnsi="Arial Narrow" w:cstheme="minorBidi"/>
      <w:sz w:val="15"/>
      <w:szCs w:val="15"/>
      <w:shd w:val="clear" w:color="auto" w:fill="FFFFFF"/>
      <w:lang w:val="es-CO" w:eastAsia="en-US"/>
    </w:rPr>
  </w:style>
  <w:style w:type="character" w:customStyle="1" w:styleId="6">
    <w:name w:val="Σώμα κειμένου (6)"/>
    <w:rsid w:val="002655FD"/>
    <w:rPr>
      <w:rFonts w:ascii="Arial Narrow" w:hAnsi="Arial Narrow" w:cs="Arial Narrow" w:hint="default"/>
      <w:b/>
      <w:bCs/>
      <w:sz w:val="14"/>
      <w:szCs w:val="14"/>
      <w:shd w:val="clear" w:color="auto" w:fill="FFFFFF"/>
    </w:rPr>
  </w:style>
  <w:style w:type="character" w:customStyle="1" w:styleId="a0">
    <w:name w:val="Σώμα κειμένου"/>
    <w:rsid w:val="002655FD"/>
    <w:rPr>
      <w:rFonts w:ascii="Arial Narrow" w:hAnsi="Arial Narrow" w:cs="Arial Narrow" w:hint="default"/>
      <w:sz w:val="15"/>
      <w:szCs w:val="15"/>
      <w:shd w:val="clear" w:color="auto" w:fill="FFFFFF"/>
    </w:rPr>
  </w:style>
  <w:style w:type="character" w:customStyle="1" w:styleId="1SimHei1">
    <w:name w:val="Επικεφαλίδα #1 + SimHei1"/>
    <w:aliases w:val="Διάστιχο 0 στ.,Σώμα κειμένου (2) + 32,5 στ.,Χωρίς πλάγια γραφή,Σώμα κειμένου (4) + 30,Διάστιχο 1 στ.,Επικεφαλίδα #1 (2) + Aharoni,37,Διάστιχο 3 στ.,Επικεφαλίδα #1 + 36,Σώμα κειμένου + 9"/>
    <w:rsid w:val="002655FD"/>
    <w:rPr>
      <w:rFonts w:ascii="SimHei" w:eastAsia="SimHei" w:hAnsi="Palatino Linotype" w:cs="SimHei" w:hint="eastAsia"/>
      <w:b/>
      <w:bCs/>
      <w:i/>
      <w:iCs/>
      <w:spacing w:val="0"/>
      <w:sz w:val="61"/>
      <w:szCs w:val="61"/>
      <w:shd w:val="clear" w:color="auto" w:fill="FFFFFF"/>
    </w:rPr>
  </w:style>
  <w:style w:type="character" w:customStyle="1" w:styleId="42">
    <w:name w:val="Επικεφαλίδα #42"/>
    <w:rsid w:val="002655FD"/>
    <w:rPr>
      <w:rFonts w:ascii="Arial Narrow" w:hAnsi="Arial Narrow" w:cs="Arial Narrow" w:hint="default"/>
      <w:b/>
      <w:bCs/>
      <w:w w:val="100"/>
      <w:sz w:val="16"/>
      <w:szCs w:val="16"/>
      <w:shd w:val="clear" w:color="auto" w:fill="FFFFFF"/>
    </w:rPr>
  </w:style>
  <w:style w:type="character" w:customStyle="1" w:styleId="5">
    <w:name w:val="Σώμα κειμένου (5)"/>
    <w:basedOn w:val="Fuentedeprrafopredeter"/>
    <w:uiPriority w:val="99"/>
    <w:rsid w:val="002655FD"/>
    <w:rPr>
      <w:rFonts w:ascii="Arial Narrow" w:hAnsi="Arial Narrow"/>
      <w:sz w:val="15"/>
      <w:szCs w:val="15"/>
      <w:shd w:val="clear" w:color="auto" w:fill="FFFFFF"/>
      <w:lang w:bidi="ar-SA"/>
    </w:rPr>
  </w:style>
  <w:style w:type="character" w:customStyle="1" w:styleId="35">
    <w:name w:val="Σώμα κειμένου (3) + 5"/>
    <w:aliases w:val="5 στ.5"/>
    <w:rsid w:val="002655FD"/>
    <w:rPr>
      <w:rFonts w:ascii="Arial Narrow" w:hAnsi="Arial Narrow" w:cs="Arial Narrow" w:hint="default"/>
      <w:b/>
      <w:bCs/>
      <w:w w:val="100"/>
      <w:sz w:val="11"/>
      <w:szCs w:val="11"/>
      <w:shd w:val="clear" w:color="auto" w:fill="FFFFFF"/>
    </w:rPr>
  </w:style>
  <w:style w:type="character" w:customStyle="1" w:styleId="7">
    <w:name w:val="Σώμα κειμένου (7)"/>
    <w:uiPriority w:val="99"/>
    <w:rsid w:val="002655FD"/>
    <w:rPr>
      <w:rFonts w:ascii="Arial Narrow" w:hAnsi="Arial Narrow" w:cs="Arial Narrow" w:hint="default"/>
      <w:b/>
      <w:bCs/>
      <w:sz w:val="13"/>
      <w:szCs w:val="13"/>
      <w:shd w:val="clear" w:color="auto" w:fill="FFFFFF"/>
    </w:rPr>
  </w:style>
  <w:style w:type="character" w:customStyle="1" w:styleId="37">
    <w:name w:val="Σώμα κειμένου (3) + 7 στ."/>
    <w:rsid w:val="002655FD"/>
    <w:rPr>
      <w:rFonts w:ascii="Arial Narrow" w:hAnsi="Arial Narrow" w:cs="Arial Narrow"/>
      <w:b/>
      <w:bCs/>
      <w:w w:val="100"/>
      <w:sz w:val="14"/>
      <w:szCs w:val="14"/>
      <w:shd w:val="clear" w:color="auto" w:fill="FFFFFF"/>
    </w:rPr>
  </w:style>
  <w:style w:type="paragraph" w:customStyle="1" w:styleId="10">
    <w:name w:val="1"/>
    <w:basedOn w:val="Normal"/>
    <w:rsid w:val="002655FD"/>
    <w:pPr>
      <w:shd w:val="clear" w:color="auto" w:fill="FFFFFF"/>
      <w:spacing w:before="180" w:line="182" w:lineRule="atLeast"/>
    </w:pPr>
    <w:rPr>
      <w:rFonts w:ascii="Arial Narrow" w:eastAsia="Calibri" w:hAnsi="Arial Narrow"/>
      <w:sz w:val="16"/>
      <w:szCs w:val="16"/>
      <w:lang w:val="en-US" w:eastAsia="zh-CN"/>
    </w:rPr>
  </w:style>
  <w:style w:type="paragraph" w:customStyle="1" w:styleId="411">
    <w:name w:val="411"/>
    <w:basedOn w:val="Normal"/>
    <w:rsid w:val="002655FD"/>
    <w:pPr>
      <w:shd w:val="clear" w:color="auto" w:fill="FFFFFF"/>
      <w:spacing w:before="420" w:line="374" w:lineRule="atLeast"/>
    </w:pPr>
    <w:rPr>
      <w:rFonts w:ascii="Arial Narrow" w:eastAsia="Calibri" w:hAnsi="Arial Narrow"/>
      <w:b/>
      <w:bCs/>
      <w:sz w:val="16"/>
      <w:szCs w:val="16"/>
      <w:lang w:val="en-US" w:eastAsia="zh-CN"/>
    </w:rPr>
  </w:style>
  <w:style w:type="character" w:customStyle="1" w:styleId="4">
    <w:name w:val="Επικεφαλίδα #4"/>
    <w:rsid w:val="002655FD"/>
    <w:rPr>
      <w:rFonts w:ascii="Arial Narrow" w:hAnsi="Arial Narrow" w:hint="default"/>
      <w:b w:val="0"/>
      <w:bCs w:val="0"/>
      <w:spacing w:val="0"/>
      <w:shd w:val="clear" w:color="auto" w:fill="FFFFFF"/>
    </w:rPr>
  </w:style>
  <w:style w:type="character" w:customStyle="1" w:styleId="32">
    <w:name w:val="Επικεφαλίδα #32"/>
    <w:rsid w:val="002655FD"/>
    <w:rPr>
      <w:rFonts w:ascii="Arial Narrow" w:hAnsi="Arial Narrow" w:hint="default"/>
      <w:b/>
      <w:bCs/>
      <w:shd w:val="clear" w:color="auto" w:fill="FFFFFF"/>
    </w:rPr>
  </w:style>
  <w:style w:type="character" w:customStyle="1" w:styleId="40">
    <w:name w:val="40"/>
    <w:rsid w:val="002655FD"/>
    <w:rPr>
      <w:rFonts w:ascii="Arial Narrow" w:hAnsi="Arial Narrow" w:hint="default"/>
      <w:b/>
      <w:bCs/>
      <w:shd w:val="clear" w:color="auto" w:fill="FFFFFF"/>
    </w:rPr>
  </w:style>
  <w:style w:type="character" w:customStyle="1" w:styleId="apple-converted-space">
    <w:name w:val="apple-converted-space"/>
    <w:rsid w:val="002655FD"/>
  </w:style>
  <w:style w:type="character" w:customStyle="1" w:styleId="38">
    <w:name w:val="Σώμα κειμένου (3) + 8 στ."/>
    <w:aliases w:val="Χωρίς έντονη γραφή,Σώμα κειμένου (2) + 8 στ."/>
    <w:rsid w:val="002655FD"/>
    <w:rPr>
      <w:rFonts w:ascii="Arial Narrow" w:hAnsi="Arial Narrow" w:hint="default"/>
      <w:spacing w:val="0"/>
    </w:rPr>
  </w:style>
  <w:style w:type="character" w:customStyle="1" w:styleId="41">
    <w:name w:val="Σώμα κειμένου (4)"/>
    <w:uiPriority w:val="99"/>
    <w:rsid w:val="002655FD"/>
    <w:rPr>
      <w:rFonts w:ascii="Arial Narrow" w:hAnsi="Arial Narrow" w:cs="Arial Narrow"/>
      <w:sz w:val="16"/>
      <w:szCs w:val="16"/>
      <w:shd w:val="clear" w:color="auto" w:fill="FFFFFF"/>
    </w:rPr>
  </w:style>
  <w:style w:type="character" w:customStyle="1" w:styleId="3">
    <w:name w:val="Σώμα κειμένου (3)"/>
    <w:rsid w:val="00040CFE"/>
    <w:rPr>
      <w:rFonts w:ascii="Arial Narrow" w:hAnsi="Arial Narrow" w:cs="Arial Narrow"/>
      <w:i/>
      <w:iCs/>
      <w:spacing w:val="60"/>
      <w:sz w:val="87"/>
      <w:szCs w:val="87"/>
      <w:shd w:val="clear" w:color="auto" w:fill="FFFFFF"/>
    </w:rPr>
  </w:style>
  <w:style w:type="character" w:customStyle="1" w:styleId="12">
    <w:name w:val="Επικεφαλίδα #1 (2)"/>
    <w:rsid w:val="00040CFE"/>
    <w:rPr>
      <w:rFonts w:ascii="Arial Narrow" w:hAnsi="Arial Narrow" w:cs="Arial Narrow"/>
      <w:b/>
      <w:bCs/>
      <w:sz w:val="19"/>
      <w:szCs w:val="19"/>
      <w:shd w:val="clear" w:color="auto" w:fill="FFFFFF"/>
    </w:rPr>
  </w:style>
  <w:style w:type="character" w:customStyle="1" w:styleId="39">
    <w:name w:val="Επικεφαλίδα #3 + 9"/>
    <w:aliases w:val="5 στ.3"/>
    <w:rsid w:val="00040CFE"/>
    <w:rPr>
      <w:rFonts w:ascii="Arial Narrow" w:hAnsi="Arial Narrow" w:cs="Arial Narrow"/>
      <w:b/>
      <w:bCs/>
      <w:sz w:val="19"/>
      <w:szCs w:val="19"/>
      <w:shd w:val="clear" w:color="auto" w:fill="FFFFFF"/>
    </w:rPr>
  </w:style>
  <w:style w:type="character" w:customStyle="1" w:styleId="30">
    <w:name w:val="Επικεφαλίδα #3"/>
    <w:rsid w:val="00040CFE"/>
    <w:rPr>
      <w:rFonts w:ascii="Arial Narrow" w:hAnsi="Arial Narrow" w:cs="Arial Narrow"/>
      <w:b/>
      <w:bCs/>
      <w:sz w:val="16"/>
      <w:szCs w:val="16"/>
      <w:shd w:val="clear" w:color="auto" w:fill="FFFFFF"/>
    </w:rPr>
  </w:style>
  <w:style w:type="character" w:customStyle="1" w:styleId="21">
    <w:name w:val="Επικεφαλίδα #2 + Διάστιχο 1 στ."/>
    <w:rsid w:val="00040CFE"/>
    <w:rPr>
      <w:rFonts w:ascii="Arial Narrow" w:hAnsi="Arial Narrow" w:cs="Arial Narrow"/>
      <w:b/>
      <w:bCs/>
      <w:spacing w:val="20"/>
      <w:sz w:val="19"/>
      <w:szCs w:val="19"/>
      <w:shd w:val="clear" w:color="auto" w:fill="FFFFFF"/>
    </w:rPr>
  </w:style>
  <w:style w:type="character" w:customStyle="1" w:styleId="2">
    <w:name w:val="Επικεφαλίδα #2"/>
    <w:rsid w:val="00040CFE"/>
    <w:rPr>
      <w:rFonts w:ascii="Arial Narrow" w:hAnsi="Arial Narrow" w:cs="Arial Narrow"/>
      <w:b/>
      <w:bCs/>
      <w:sz w:val="19"/>
      <w:szCs w:val="19"/>
      <w:shd w:val="clear" w:color="auto" w:fill="FFFFFF"/>
    </w:rPr>
  </w:style>
  <w:style w:type="character" w:customStyle="1" w:styleId="26">
    <w:name w:val="Σώμα κειμένου (2) + 6"/>
    <w:aliases w:val="5 στ.2"/>
    <w:rsid w:val="00040CFE"/>
    <w:rPr>
      <w:rFonts w:ascii="Arial Narrow" w:hAnsi="Arial Narrow" w:cs="Arial Narrow"/>
      <w:b/>
      <w:bCs/>
      <w:sz w:val="13"/>
      <w:szCs w:val="1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982">
      <w:bodyDiv w:val="1"/>
      <w:marLeft w:val="0"/>
      <w:marRight w:val="0"/>
      <w:marTop w:val="0"/>
      <w:marBottom w:val="0"/>
      <w:divBdr>
        <w:top w:val="none" w:sz="0" w:space="0" w:color="auto"/>
        <w:left w:val="none" w:sz="0" w:space="0" w:color="auto"/>
        <w:bottom w:val="none" w:sz="0" w:space="0" w:color="auto"/>
        <w:right w:val="none" w:sz="0" w:space="0" w:color="auto"/>
      </w:divBdr>
    </w:div>
    <w:div w:id="413817728">
      <w:bodyDiv w:val="1"/>
      <w:marLeft w:val="0"/>
      <w:marRight w:val="0"/>
      <w:marTop w:val="0"/>
      <w:marBottom w:val="0"/>
      <w:divBdr>
        <w:top w:val="none" w:sz="0" w:space="0" w:color="auto"/>
        <w:left w:val="none" w:sz="0" w:space="0" w:color="auto"/>
        <w:bottom w:val="none" w:sz="0" w:space="0" w:color="auto"/>
        <w:right w:val="none" w:sz="0" w:space="0" w:color="auto"/>
      </w:divBdr>
      <w:divsChild>
        <w:div w:id="1243417168">
          <w:marLeft w:val="0"/>
          <w:marRight w:val="180"/>
          <w:marTop w:val="0"/>
          <w:marBottom w:val="0"/>
          <w:divBdr>
            <w:top w:val="none" w:sz="0" w:space="0" w:color="auto"/>
            <w:left w:val="none" w:sz="0" w:space="0" w:color="auto"/>
            <w:bottom w:val="none" w:sz="0" w:space="0" w:color="auto"/>
            <w:right w:val="none" w:sz="0" w:space="0" w:color="auto"/>
          </w:divBdr>
        </w:div>
      </w:divsChild>
    </w:div>
    <w:div w:id="595598444">
      <w:bodyDiv w:val="1"/>
      <w:marLeft w:val="0"/>
      <w:marRight w:val="0"/>
      <w:marTop w:val="0"/>
      <w:marBottom w:val="0"/>
      <w:divBdr>
        <w:top w:val="none" w:sz="0" w:space="0" w:color="auto"/>
        <w:left w:val="none" w:sz="0" w:space="0" w:color="auto"/>
        <w:bottom w:val="none" w:sz="0" w:space="0" w:color="auto"/>
        <w:right w:val="none" w:sz="0" w:space="0" w:color="auto"/>
      </w:divBdr>
    </w:div>
    <w:div w:id="647637341">
      <w:bodyDiv w:val="1"/>
      <w:marLeft w:val="0"/>
      <w:marRight w:val="0"/>
      <w:marTop w:val="0"/>
      <w:marBottom w:val="0"/>
      <w:divBdr>
        <w:top w:val="none" w:sz="0" w:space="0" w:color="auto"/>
        <w:left w:val="none" w:sz="0" w:space="0" w:color="auto"/>
        <w:bottom w:val="none" w:sz="0" w:space="0" w:color="auto"/>
        <w:right w:val="none" w:sz="0" w:space="0" w:color="auto"/>
      </w:divBdr>
    </w:div>
    <w:div w:id="739980801">
      <w:bodyDiv w:val="1"/>
      <w:marLeft w:val="0"/>
      <w:marRight w:val="0"/>
      <w:marTop w:val="0"/>
      <w:marBottom w:val="0"/>
      <w:divBdr>
        <w:top w:val="none" w:sz="0" w:space="0" w:color="auto"/>
        <w:left w:val="none" w:sz="0" w:space="0" w:color="auto"/>
        <w:bottom w:val="none" w:sz="0" w:space="0" w:color="auto"/>
        <w:right w:val="none" w:sz="0" w:space="0" w:color="auto"/>
      </w:divBdr>
    </w:div>
    <w:div w:id="757098530">
      <w:bodyDiv w:val="1"/>
      <w:marLeft w:val="0"/>
      <w:marRight w:val="0"/>
      <w:marTop w:val="0"/>
      <w:marBottom w:val="0"/>
      <w:divBdr>
        <w:top w:val="none" w:sz="0" w:space="0" w:color="auto"/>
        <w:left w:val="none" w:sz="0" w:space="0" w:color="auto"/>
        <w:bottom w:val="none" w:sz="0" w:space="0" w:color="auto"/>
        <w:right w:val="none" w:sz="0" w:space="0" w:color="auto"/>
      </w:divBdr>
    </w:div>
    <w:div w:id="911046903">
      <w:bodyDiv w:val="1"/>
      <w:marLeft w:val="0"/>
      <w:marRight w:val="0"/>
      <w:marTop w:val="0"/>
      <w:marBottom w:val="0"/>
      <w:divBdr>
        <w:top w:val="none" w:sz="0" w:space="0" w:color="auto"/>
        <w:left w:val="none" w:sz="0" w:space="0" w:color="auto"/>
        <w:bottom w:val="none" w:sz="0" w:space="0" w:color="auto"/>
        <w:right w:val="none" w:sz="0" w:space="0" w:color="auto"/>
      </w:divBdr>
    </w:div>
    <w:div w:id="1013610757">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
    <w:div w:id="2073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5123CB-7547-499D-B3BB-74A0D934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809</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2026-02-18T14:16:00Z</dcterms:created>
  <dcterms:modified xsi:type="dcterms:W3CDTF">2026-02-21T13:52:00Z</dcterms:modified>
</cp:coreProperties>
</file>